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23" w:rsidRDefault="00DE6A68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72250" cy="9292391"/>
            <wp:effectExtent l="19050" t="0" r="0" b="0"/>
            <wp:docPr id="2" name="Рисунок 2" descr="C:\Users\User\Desktop\img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F23" w:rsidRDefault="005B0F23">
      <w:pPr>
        <w:rPr>
          <w:sz w:val="20"/>
        </w:rPr>
        <w:sectPr w:rsidR="005B0F23" w:rsidSect="00EB5DB7">
          <w:type w:val="continuous"/>
          <w:pgSz w:w="11910" w:h="16840"/>
          <w:pgMar w:top="1220" w:right="140" w:bottom="280" w:left="1420" w:header="720" w:footer="720" w:gutter="0"/>
          <w:cols w:space="720"/>
        </w:sectPr>
      </w:pPr>
    </w:p>
    <w:p w:rsidR="005B0F23" w:rsidRDefault="00DE6A68">
      <w:pPr>
        <w:spacing w:before="74"/>
        <w:ind w:right="426"/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Пояснительная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записка</w:t>
      </w:r>
    </w:p>
    <w:p w:rsidR="005B0F23" w:rsidRDefault="00DE6A68">
      <w:pPr>
        <w:pStyle w:val="1"/>
        <w:spacing w:before="279"/>
        <w:ind w:right="705" w:firstLine="707"/>
      </w:pPr>
      <w:r>
        <w:t>Дополнительная</w:t>
      </w:r>
      <w:r>
        <w:rPr>
          <w:spacing w:val="-12"/>
        </w:rPr>
        <w:t xml:space="preserve"> </w:t>
      </w:r>
      <w:r>
        <w:t>общеобразовательная</w:t>
      </w:r>
      <w:r>
        <w:rPr>
          <w:spacing w:val="-12"/>
        </w:rPr>
        <w:t xml:space="preserve"> </w:t>
      </w:r>
      <w:r>
        <w:t>общеразвивающая</w:t>
      </w:r>
      <w:r>
        <w:rPr>
          <w:spacing w:val="-12"/>
        </w:rPr>
        <w:t xml:space="preserve"> </w:t>
      </w:r>
      <w:r>
        <w:t>программа разработана на основании следующих нормативных документов:</w:t>
      </w:r>
    </w:p>
    <w:p w:rsidR="005B0F23" w:rsidRDefault="00DE6A68">
      <w:pPr>
        <w:pStyle w:val="a4"/>
        <w:numPr>
          <w:ilvl w:val="0"/>
          <w:numId w:val="8"/>
        </w:numPr>
        <w:tabs>
          <w:tab w:val="left" w:pos="1146"/>
        </w:tabs>
        <w:ind w:right="714" w:firstLine="707"/>
        <w:rPr>
          <w:b/>
          <w:sz w:val="24"/>
        </w:rPr>
      </w:pPr>
      <w:r>
        <w:rPr>
          <w:sz w:val="24"/>
        </w:rPr>
        <w:t>Федеральный закон об образовании в Российской Федерации от 29 декабря 2012 года. 27</w:t>
      </w:r>
      <w:r>
        <w:rPr>
          <w:sz w:val="24"/>
        </w:rPr>
        <w:t>3-ФЗ.</w:t>
      </w:r>
    </w:p>
    <w:p w:rsidR="005B0F23" w:rsidRDefault="00DE6A68">
      <w:pPr>
        <w:pStyle w:val="a4"/>
        <w:numPr>
          <w:ilvl w:val="0"/>
          <w:numId w:val="8"/>
        </w:numPr>
        <w:tabs>
          <w:tab w:val="left" w:pos="1141"/>
        </w:tabs>
        <w:ind w:right="711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5B0F23" w:rsidRDefault="00DE6A68">
      <w:pPr>
        <w:pStyle w:val="a4"/>
        <w:numPr>
          <w:ilvl w:val="0"/>
          <w:numId w:val="8"/>
        </w:numPr>
        <w:tabs>
          <w:tab w:val="left" w:pos="1201"/>
        </w:tabs>
        <w:ind w:right="705" w:firstLine="707"/>
        <w:jc w:val="both"/>
        <w:rPr>
          <w:sz w:val="24"/>
        </w:rPr>
      </w:pP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правила и </w:t>
      </w:r>
      <w:r>
        <w:rPr>
          <w:sz w:val="24"/>
        </w:rPr>
        <w:t>нормативы СанПиН 2.4.4.3172-14 (Зарегистрировано в Минюсте России 20 августа 2014 г. N 33660),</w:t>
      </w:r>
    </w:p>
    <w:p w:rsidR="005B0F23" w:rsidRDefault="00DE6A68">
      <w:pPr>
        <w:pStyle w:val="a4"/>
        <w:numPr>
          <w:ilvl w:val="0"/>
          <w:numId w:val="8"/>
        </w:numPr>
        <w:tabs>
          <w:tab w:val="left" w:pos="1141"/>
        </w:tabs>
        <w:ind w:right="709" w:firstLine="707"/>
        <w:jc w:val="both"/>
        <w:rPr>
          <w:sz w:val="24"/>
        </w:rPr>
      </w:pPr>
      <w:r>
        <w:rPr>
          <w:sz w:val="24"/>
        </w:rPr>
        <w:t>Примерные требования к содержанию и оформлению образовательных программ дополнительного образования детей Министерства образования (Приложение к письму Департаме</w:t>
      </w:r>
      <w:r>
        <w:rPr>
          <w:sz w:val="24"/>
        </w:rPr>
        <w:t>нта молодежной политики, воспитания и социальной поддержки детей Минобрнауки России от 11 декабря 2006 г. № 06-1844).</w:t>
      </w:r>
    </w:p>
    <w:p w:rsidR="005B0F23" w:rsidRDefault="00DE6A68">
      <w:pPr>
        <w:pStyle w:val="a4"/>
        <w:numPr>
          <w:ilvl w:val="0"/>
          <w:numId w:val="8"/>
        </w:numPr>
        <w:tabs>
          <w:tab w:val="left" w:pos="1128"/>
        </w:tabs>
        <w:ind w:left="1128" w:hanging="138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5B0F23" w:rsidRDefault="00DE6A68">
      <w:pPr>
        <w:spacing w:line="244" w:lineRule="auto"/>
        <w:ind w:left="990" w:right="3756"/>
        <w:jc w:val="both"/>
        <w:rPr>
          <w:b/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proofErr w:type="gramStart"/>
      <w:r>
        <w:rPr>
          <w:sz w:val="24"/>
        </w:rPr>
        <w:t>естественно-научная</w:t>
      </w:r>
      <w:proofErr w:type="gramEnd"/>
      <w:r>
        <w:rPr>
          <w:b/>
          <w:sz w:val="24"/>
        </w:rPr>
        <w:t>. Актуальность программы:</w:t>
      </w:r>
    </w:p>
    <w:p w:rsidR="005B0F23" w:rsidRDefault="00DE6A68">
      <w:pPr>
        <w:pStyle w:val="a3"/>
        <w:ind w:right="709" w:firstLine="573"/>
        <w:jc w:val="both"/>
        <w:rPr>
          <w:sz w:val="28"/>
        </w:rPr>
      </w:pPr>
      <w:r>
        <w:t>Актуальность данной программы заключается в прив</w:t>
      </w:r>
      <w:r>
        <w:t>ивании интереса у школьников к точным наукам, начиная уже со средней школы. Занятия в кружке позволяют пробудить в учащихся интерес к физике, понять суть ее явлений с помощью решения простых занимательных задач. Правильное понимание физики и методов ее изу</w:t>
      </w:r>
      <w:r>
        <w:t>чения позволяют учащемуся сделать осознанный выбор дальнейшего направления обучения. На сегодняшний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данная</w:t>
      </w:r>
      <w:r>
        <w:rPr>
          <w:spacing w:val="-13"/>
        </w:rPr>
        <w:t xml:space="preserve"> </w:t>
      </w:r>
      <w:r>
        <w:t>задача</w:t>
      </w:r>
      <w:r>
        <w:rPr>
          <w:spacing w:val="-14"/>
        </w:rPr>
        <w:t xml:space="preserve"> </w:t>
      </w:r>
      <w:r>
        <w:t>стоит</w:t>
      </w:r>
      <w:r>
        <w:rPr>
          <w:spacing w:val="-12"/>
        </w:rPr>
        <w:t xml:space="preserve"> </w:t>
      </w:r>
      <w:r>
        <w:t>особо</w:t>
      </w:r>
      <w:r>
        <w:rPr>
          <w:spacing w:val="-13"/>
        </w:rPr>
        <w:t xml:space="preserve"> </w:t>
      </w:r>
      <w:r>
        <w:t>остро,</w:t>
      </w:r>
      <w:r>
        <w:rPr>
          <w:spacing w:val="-12"/>
        </w:rPr>
        <w:t xml:space="preserve"> </w:t>
      </w:r>
      <w:r>
        <w:t>поскольку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стране</w:t>
      </w:r>
      <w:r>
        <w:rPr>
          <w:spacing w:val="-14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необходимость в стабильном притоке молодых специалистов в области высоких наукоемких технологи</w:t>
      </w:r>
      <w:r>
        <w:t>й</w:t>
      </w:r>
      <w:r>
        <w:rPr>
          <w:sz w:val="28"/>
        </w:rPr>
        <w:t>.</w:t>
      </w:r>
    </w:p>
    <w:p w:rsidR="005B0F23" w:rsidRDefault="00DE6A68">
      <w:pPr>
        <w:pStyle w:val="a3"/>
        <w:ind w:right="991" w:firstLine="719"/>
        <w:jc w:val="both"/>
      </w:pPr>
      <w:r>
        <w:rPr>
          <w:b/>
        </w:rPr>
        <w:t>Цели</w:t>
      </w:r>
      <w:r>
        <w:rPr>
          <w:b/>
          <w:spacing w:val="-3"/>
        </w:rPr>
        <w:t xml:space="preserve"> </w:t>
      </w:r>
      <w:r>
        <w:rPr>
          <w:b/>
        </w:rPr>
        <w:t>кружка:</w:t>
      </w:r>
      <w:r>
        <w:rPr>
          <w:b/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понятий,</w:t>
      </w:r>
      <w:r>
        <w:rPr>
          <w:spacing w:val="-6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физики,</w:t>
      </w:r>
      <w:r>
        <w:rPr>
          <w:spacing w:val="-3"/>
        </w:rPr>
        <w:t xml:space="preserve"> </w:t>
      </w:r>
      <w:r>
        <w:t>общее представление</w:t>
      </w:r>
      <w:r>
        <w:rPr>
          <w:spacing w:val="-1"/>
        </w:rPr>
        <w:t xml:space="preserve"> </w:t>
      </w:r>
      <w:r>
        <w:t>о физике</w:t>
      </w:r>
      <w:r>
        <w:rPr>
          <w:spacing w:val="-1"/>
        </w:rPr>
        <w:t xml:space="preserve"> </w:t>
      </w:r>
      <w:r>
        <w:t>как фундаментальной</w:t>
      </w:r>
      <w:r>
        <w:rPr>
          <w:spacing w:val="-2"/>
        </w:rPr>
        <w:t xml:space="preserve"> </w:t>
      </w:r>
      <w:r>
        <w:t>науке, понимание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современной культуре и в процессе формирования мировоззрения; сформированный интерес и</w:t>
      </w:r>
    </w:p>
    <w:p w:rsidR="005B0F23" w:rsidRDefault="00DE6A68">
      <w:pPr>
        <w:pStyle w:val="a3"/>
        <w:ind w:right="1219"/>
        <w:jc w:val="both"/>
      </w:pPr>
      <w:r>
        <w:t>мотивация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физике;</w:t>
      </w:r>
      <w:r>
        <w:rPr>
          <w:spacing w:val="-6"/>
        </w:rPr>
        <w:t xml:space="preserve"> </w:t>
      </w:r>
      <w:r>
        <w:t>развитые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способности (навыки теоретического мышления, творческого поиска)</w:t>
      </w:r>
    </w:p>
    <w:p w:rsidR="005B0F23" w:rsidRDefault="00DE6A68">
      <w:pPr>
        <w:pStyle w:val="1"/>
        <w:spacing w:line="274" w:lineRule="exact"/>
        <w:ind w:left="941"/>
      </w:pPr>
      <w:r>
        <w:rPr>
          <w:spacing w:val="-2"/>
        </w:rPr>
        <w:t>Задачи:</w:t>
      </w:r>
    </w:p>
    <w:p w:rsidR="005B0F23" w:rsidRDefault="00DE6A68">
      <w:pPr>
        <w:pStyle w:val="a4"/>
        <w:numPr>
          <w:ilvl w:val="0"/>
          <w:numId w:val="7"/>
        </w:numPr>
        <w:tabs>
          <w:tab w:val="left" w:pos="839"/>
        </w:tabs>
        <w:spacing w:line="274" w:lineRule="exact"/>
        <w:ind w:left="839" w:hanging="138"/>
        <w:rPr>
          <w:b/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лабораторно-информационной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базой;</w:t>
      </w:r>
    </w:p>
    <w:p w:rsidR="005B0F23" w:rsidRDefault="00DE6A68">
      <w:pPr>
        <w:pStyle w:val="a3"/>
        <w:ind w:right="705" w:firstLine="419"/>
      </w:pPr>
      <w:r>
        <w:t>-формирование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взаимосвязанных</w:t>
      </w:r>
      <w:r>
        <w:rPr>
          <w:spacing w:val="-7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 области физики; вовлечение информационных технологий в процесс обучения,</w:t>
      </w:r>
    </w:p>
    <w:p w:rsidR="005B0F23" w:rsidRDefault="00DE6A68">
      <w:pPr>
        <w:pStyle w:val="a3"/>
      </w:pPr>
      <w:r>
        <w:t>практическое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освоение;</w:t>
      </w:r>
    </w:p>
    <w:p w:rsidR="005B0F23" w:rsidRDefault="00DE6A68">
      <w:pPr>
        <w:pStyle w:val="a4"/>
        <w:numPr>
          <w:ilvl w:val="0"/>
          <w:numId w:val="7"/>
        </w:numPr>
        <w:tabs>
          <w:tab w:val="left" w:pos="839"/>
        </w:tabs>
        <w:ind w:left="839" w:hanging="138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5B0F23" w:rsidRDefault="00DE6A68">
      <w:pPr>
        <w:pStyle w:val="a3"/>
        <w:ind w:right="878"/>
        <w:jc w:val="both"/>
      </w:pPr>
      <w:r>
        <w:t>рационально</w:t>
      </w:r>
      <w:r>
        <w:rPr>
          <w:spacing w:val="-1"/>
        </w:rPr>
        <w:t xml:space="preserve"> </w:t>
      </w:r>
      <w:r>
        <w:t>мыслить,</w:t>
      </w:r>
      <w:r>
        <w:rPr>
          <w:spacing w:val="-4"/>
        </w:rPr>
        <w:t xml:space="preserve"> </w:t>
      </w:r>
      <w:r>
        <w:t>организовывать коммуникацию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продуктивно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ней </w:t>
      </w:r>
      <w:r>
        <w:t>участвовать, самостоятельно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границ</w:t>
      </w:r>
      <w:r>
        <w:rPr>
          <w:spacing w:val="-6"/>
        </w:rPr>
        <w:t xml:space="preserve"> </w:t>
      </w:r>
      <w:r>
        <w:t>применимости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законов, достоверности событий и фактов.</w:t>
      </w:r>
    </w:p>
    <w:p w:rsidR="005B0F23" w:rsidRDefault="00DE6A68">
      <w:pPr>
        <w:pStyle w:val="1"/>
        <w:spacing w:line="274" w:lineRule="exact"/>
        <w:ind w:left="941"/>
      </w:pPr>
      <w:r>
        <w:t>Отличительные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5B0F23" w:rsidRDefault="00DE6A68">
      <w:pPr>
        <w:ind w:left="282" w:right="705" w:firstLine="707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68 часов. Проводи</w:t>
      </w:r>
      <w:r>
        <w:rPr>
          <w:sz w:val="24"/>
        </w:rPr>
        <w:t xml:space="preserve">тся </w:t>
      </w:r>
      <w:r w:rsidR="005F7DA1">
        <w:rPr>
          <w:sz w:val="24"/>
        </w:rPr>
        <w:t>1</w:t>
      </w:r>
      <w:r>
        <w:rPr>
          <w:sz w:val="24"/>
        </w:rPr>
        <w:t xml:space="preserve"> раз в неделю по </w:t>
      </w:r>
      <w:r w:rsidR="005F7DA1">
        <w:rPr>
          <w:sz w:val="24"/>
        </w:rPr>
        <w:t>2</w:t>
      </w:r>
      <w:r>
        <w:rPr>
          <w:sz w:val="24"/>
        </w:rPr>
        <w:t>час</w:t>
      </w:r>
      <w:r w:rsidR="005F7DA1">
        <w:rPr>
          <w:sz w:val="24"/>
        </w:rPr>
        <w:t>а</w:t>
      </w:r>
      <w:r>
        <w:rPr>
          <w:sz w:val="24"/>
        </w:rPr>
        <w:t>.</w:t>
      </w:r>
    </w:p>
    <w:p w:rsidR="005B0F23" w:rsidRDefault="00DE6A68">
      <w:pPr>
        <w:pStyle w:val="1"/>
        <w:spacing w:line="274" w:lineRule="exact"/>
        <w:ind w:left="1061"/>
      </w:pPr>
      <w:r>
        <w:t>Основными</w:t>
      </w:r>
      <w:r>
        <w:rPr>
          <w:spacing w:val="-10"/>
        </w:rPr>
        <w:t xml:space="preserve"> </w:t>
      </w:r>
      <w:r>
        <w:t>формами</w:t>
      </w:r>
      <w:r>
        <w:rPr>
          <w:spacing w:val="-8"/>
        </w:rPr>
        <w:t xml:space="preserve"> </w:t>
      </w:r>
      <w:r>
        <w:t>учебно-тренировочного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5B0F23" w:rsidRDefault="00DE6A68">
      <w:pPr>
        <w:pStyle w:val="a3"/>
        <w:spacing w:line="296" w:lineRule="exact"/>
      </w:pPr>
      <w:r>
        <w:rPr>
          <w:sz w:val="26"/>
        </w:rPr>
        <w:t>-</w:t>
      </w:r>
      <w:r>
        <w:t>проведение</w:t>
      </w:r>
      <w:r>
        <w:rPr>
          <w:spacing w:val="-4"/>
        </w:rPr>
        <w:t xml:space="preserve"> </w:t>
      </w:r>
      <w:r>
        <w:t>эксперимента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лабораторной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комплектов</w:t>
      </w:r>
    </w:p>
    <w:p w:rsidR="005B0F23" w:rsidRDefault="00DE6A68">
      <w:pPr>
        <w:pStyle w:val="a3"/>
        <w:ind w:right="705"/>
      </w:pPr>
      <w:r>
        <w:t>лабораторного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механике,</w:t>
      </w:r>
      <w:r>
        <w:rPr>
          <w:spacing w:val="-7"/>
        </w:rPr>
        <w:t xml:space="preserve"> </w:t>
      </w:r>
      <w:r>
        <w:t>термодинамике,</w:t>
      </w:r>
      <w:r>
        <w:rPr>
          <w:spacing w:val="-7"/>
        </w:rPr>
        <w:t xml:space="preserve"> </w:t>
      </w:r>
      <w:r>
        <w:t>электродинамике,</w:t>
      </w:r>
      <w:r>
        <w:rPr>
          <w:spacing w:val="-7"/>
        </w:rPr>
        <w:t xml:space="preserve"> </w:t>
      </w:r>
      <w:r>
        <w:t xml:space="preserve">оптике, цифровой </w:t>
      </w:r>
      <w:r>
        <w:t>лаборатории с датчиками измерений</w:t>
      </w:r>
    </w:p>
    <w:p w:rsidR="005B0F23" w:rsidRDefault="00DE6A68">
      <w:pPr>
        <w:pStyle w:val="a3"/>
        <w:ind w:right="705"/>
      </w:pPr>
      <w:r>
        <w:t>Основные методы обучения: исследовательские. Методы сопрягаются как с групповой работой над практическим исследованием и компьютерной моделью явления, так и с индивидуальной</w:t>
      </w:r>
      <w:r>
        <w:rPr>
          <w:spacing w:val="-5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презент</w:t>
      </w:r>
      <w:r>
        <w:t>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обсуждения результатов с учителем.</w:t>
      </w:r>
    </w:p>
    <w:p w:rsidR="005B0F23" w:rsidRDefault="00DE6A68">
      <w:pPr>
        <w:pStyle w:val="a3"/>
        <w:ind w:right="705"/>
      </w:pPr>
      <w:r>
        <w:t>Важной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кружка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 форме небольшого доклада с необходимым количеством иллюстраций, рисунков,</w:t>
      </w:r>
    </w:p>
    <w:p w:rsidR="005B0F23" w:rsidRDefault="005B0F23">
      <w:pPr>
        <w:sectPr w:rsidR="005B0F23" w:rsidSect="00EB5DB7">
          <w:pgSz w:w="11910" w:h="16840"/>
          <w:pgMar w:top="1040" w:right="140" w:bottom="280" w:left="1420" w:header="720" w:footer="720" w:gutter="0"/>
          <w:cols w:space="720"/>
        </w:sectPr>
      </w:pPr>
    </w:p>
    <w:p w:rsidR="005B0F23" w:rsidRDefault="00DE6A68">
      <w:pPr>
        <w:pStyle w:val="a3"/>
        <w:spacing w:before="66"/>
        <w:ind w:right="705"/>
      </w:pPr>
      <w:r>
        <w:lastRenderedPageBreak/>
        <w:t>графиков,</w:t>
      </w:r>
      <w:r>
        <w:rPr>
          <w:spacing w:val="-5"/>
        </w:rPr>
        <w:t xml:space="preserve"> </w:t>
      </w:r>
      <w:r>
        <w:t>диаграмм.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 xml:space="preserve">другие </w:t>
      </w:r>
      <w:r>
        <w:t>обучающиеся могут оценивать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 уровень знания. В результате в учебном коллективе с участием учителя формируется конструктивный и значимый групповой стандарт “учебного результата”.</w:t>
      </w:r>
    </w:p>
    <w:p w:rsidR="005B0F23" w:rsidRDefault="00DE6A68">
      <w:pPr>
        <w:pStyle w:val="a3"/>
        <w:spacing w:before="1"/>
      </w:pPr>
      <w:r>
        <w:t>Основными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оптимальными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самостоят</w:t>
      </w:r>
      <w:r>
        <w:rPr>
          <w:spacing w:val="-2"/>
        </w:rPr>
        <w:t>ельная</w:t>
      </w:r>
      <w:proofErr w:type="gramEnd"/>
    </w:p>
    <w:p w:rsidR="005B0F23" w:rsidRDefault="00DE6A68">
      <w:pPr>
        <w:pStyle w:val="a3"/>
        <w:ind w:right="705"/>
      </w:pPr>
      <w:r>
        <w:t>исследовательская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(наблюдения,</w:t>
      </w:r>
      <w:r>
        <w:rPr>
          <w:spacing w:val="-6"/>
        </w:rPr>
        <w:t xml:space="preserve"> </w:t>
      </w:r>
      <w:r>
        <w:t>практикум)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малых</w:t>
      </w:r>
      <w:r>
        <w:rPr>
          <w:spacing w:val="-6"/>
        </w:rPr>
        <w:t xml:space="preserve"> </w:t>
      </w:r>
      <w:r>
        <w:t>группах,</w:t>
      </w:r>
      <w:r>
        <w:rPr>
          <w:spacing w:val="-6"/>
        </w:rPr>
        <w:t xml:space="preserve"> </w:t>
      </w:r>
      <w:r>
        <w:t>индивидуальная работа с информационными источниками, интерактивные презентации результатов</w:t>
      </w:r>
    </w:p>
    <w:p w:rsidR="005B0F23" w:rsidRDefault="00DE6A68">
      <w:pPr>
        <w:pStyle w:val="a3"/>
        <w:ind w:right="705"/>
      </w:pP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варианте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семинара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традиционными</w:t>
      </w:r>
      <w:r>
        <w:rPr>
          <w:spacing w:val="-4"/>
        </w:rPr>
        <w:t xml:space="preserve"> </w:t>
      </w:r>
      <w:r>
        <w:t>атрибутами:</w:t>
      </w:r>
      <w:r>
        <w:rPr>
          <w:spacing w:val="-4"/>
        </w:rPr>
        <w:t xml:space="preserve"> </w:t>
      </w:r>
      <w:r>
        <w:t>доклад, дискуссия, крити</w:t>
      </w:r>
      <w:r>
        <w:t>ка, коллективное творчество</w:t>
      </w:r>
    </w:p>
    <w:p w:rsidR="005B0F23" w:rsidRDefault="00DE6A68" w:rsidP="005F7DA1">
      <w:pPr>
        <w:pStyle w:val="a3"/>
        <w:ind w:left="821"/>
      </w:pPr>
      <w:proofErr w:type="gramStart"/>
      <w:r>
        <w:t>Кружок</w:t>
      </w:r>
      <w:r>
        <w:rPr>
          <w:spacing w:val="-2"/>
        </w:rPr>
        <w:t xml:space="preserve"> </w:t>
      </w:r>
      <w:r>
        <w:rPr>
          <w:spacing w:val="-8"/>
        </w:rPr>
        <w:t xml:space="preserve"> </w:t>
      </w:r>
      <w:r>
        <w:t>рассчитан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rPr>
          <w:spacing w:val="-2"/>
        </w:rPr>
        <w:t>старшей</w:t>
      </w:r>
      <w:r w:rsidR="005F7DA1"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(1</w:t>
      </w:r>
      <w:r w:rsidR="005F7DA1">
        <w:t>4</w:t>
      </w:r>
      <w:r>
        <w:t>-17</w:t>
      </w:r>
      <w:r>
        <w:rPr>
          <w:spacing w:val="-4"/>
        </w:rPr>
        <w:t xml:space="preserve"> </w:t>
      </w:r>
      <w:r>
        <w:t>лет)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взятым</w:t>
      </w:r>
      <w:r>
        <w:rPr>
          <w:spacing w:val="-2"/>
        </w:rPr>
        <w:t xml:space="preserve"> </w:t>
      </w:r>
      <w:r>
        <w:t>классом, так и с группой обучающихся из разных классов одной возрастной категории.</w:t>
      </w:r>
      <w:proofErr w:type="gramEnd"/>
    </w:p>
    <w:p w:rsidR="005B0F23" w:rsidRDefault="00DE6A68">
      <w:pPr>
        <w:pStyle w:val="1"/>
        <w:spacing w:before="7"/>
        <w:ind w:left="1061"/>
        <w:jc w:val="both"/>
      </w:pPr>
      <w:r>
        <w:t>Ожидаемый</w:t>
      </w:r>
      <w:r>
        <w:rPr>
          <w:spacing w:val="51"/>
        </w:rPr>
        <w:t xml:space="preserve"> </w:t>
      </w:r>
      <w:r>
        <w:rPr>
          <w:spacing w:val="-2"/>
        </w:rPr>
        <w:t>результат:</w:t>
      </w:r>
    </w:p>
    <w:p w:rsidR="005B0F23" w:rsidRDefault="00DE6A68">
      <w:pPr>
        <w:pStyle w:val="a3"/>
        <w:spacing w:before="36"/>
        <w:ind w:right="703" w:firstLine="839"/>
        <w:jc w:val="both"/>
      </w:pPr>
      <w:r>
        <w:t xml:space="preserve">Освоив </w:t>
      </w:r>
      <w:r>
        <w:t>данную программу, обучающиеся научатся пользоваться методами научного познания, проводить наблюдения, планировать и выполнять эксперименты, обрабатывать результаты измерений, представлять обнаруженные закономерности в словесной</w:t>
      </w:r>
      <w:r>
        <w:rPr>
          <w:spacing w:val="-6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таблиц,</w:t>
      </w:r>
      <w:r>
        <w:rPr>
          <w:spacing w:val="-10"/>
        </w:rPr>
        <w:t xml:space="preserve"> </w:t>
      </w:r>
      <w:r>
        <w:t>нау</w:t>
      </w:r>
      <w:r>
        <w:t>чатся</w:t>
      </w:r>
      <w:r>
        <w:rPr>
          <w:spacing w:val="-8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теоретические</w:t>
      </w:r>
      <w:r>
        <w:rPr>
          <w:spacing w:val="-8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физике</w:t>
      </w:r>
      <w:r>
        <w:rPr>
          <w:spacing w:val="-11"/>
        </w:rPr>
        <w:t xml:space="preserve"> </w:t>
      </w:r>
      <w:r>
        <w:t>к объяснению природных явлений и решению простейших задач. Важным является также формирование умений применять знания по физике при изучении других предметов естественно-математического цикла.</w:t>
      </w:r>
    </w:p>
    <w:p w:rsidR="005B0F23" w:rsidRDefault="00DE6A68">
      <w:pPr>
        <w:pStyle w:val="1"/>
        <w:spacing w:before="5"/>
        <w:ind w:right="2842" w:firstLine="734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реа</w:t>
      </w:r>
      <w:r>
        <w:t>лизации</w:t>
      </w:r>
      <w:r>
        <w:rPr>
          <w:spacing w:val="-9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обучающиеся будут знать: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0"/>
        </w:tabs>
        <w:spacing w:line="271" w:lineRule="exact"/>
        <w:ind w:left="1000" w:hanging="359"/>
        <w:rPr>
          <w:sz w:val="24"/>
        </w:rPr>
      </w:pPr>
      <w:r>
        <w:rPr>
          <w:sz w:val="24"/>
        </w:rPr>
        <w:t>Технику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эксперимента;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0"/>
        </w:tabs>
        <w:spacing w:before="1"/>
        <w:ind w:left="1000" w:hanging="359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эксперимента;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0"/>
        </w:tabs>
        <w:ind w:left="1000" w:hanging="359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B0F23" w:rsidRDefault="00DE6A68">
      <w:pPr>
        <w:pStyle w:val="1"/>
        <w:rPr>
          <w:b w:val="0"/>
        </w:rPr>
      </w:pPr>
      <w:r>
        <w:rPr>
          <w:spacing w:val="-2"/>
        </w:rPr>
        <w:t>уметь</w:t>
      </w:r>
      <w:r>
        <w:rPr>
          <w:b w:val="0"/>
          <w:spacing w:val="-2"/>
        </w:rPr>
        <w:t>: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1"/>
        </w:tabs>
        <w:spacing w:before="2" w:line="237" w:lineRule="auto"/>
        <w:ind w:left="1001" w:right="716"/>
        <w:rPr>
          <w:sz w:val="24"/>
        </w:rPr>
      </w:pPr>
      <w:r>
        <w:rPr>
          <w:sz w:val="24"/>
        </w:rPr>
        <w:t>Самостоятельно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проводить собственное наблюдение за физическими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процессами, сопровождая его фиксированием полученной информации;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0"/>
        </w:tabs>
        <w:spacing w:before="1"/>
        <w:ind w:left="1000" w:hanging="359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эксперименте;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0"/>
        </w:tabs>
        <w:ind w:left="1000" w:hanging="359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явлениями;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0"/>
        </w:tabs>
        <w:ind w:left="1000" w:hanging="359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5B0F23" w:rsidRDefault="00DE6A68">
      <w:pPr>
        <w:pStyle w:val="1"/>
        <w:spacing w:before="5" w:line="274" w:lineRule="exact"/>
        <w:ind w:left="1016"/>
      </w:pPr>
      <w:r>
        <w:t xml:space="preserve">Способ </w:t>
      </w:r>
      <w:r>
        <w:rPr>
          <w:spacing w:val="-2"/>
        </w:rPr>
        <w:t>проверки: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0"/>
        </w:tabs>
        <w:spacing w:line="274" w:lineRule="exact"/>
        <w:ind w:left="1000" w:hanging="359"/>
        <w:rPr>
          <w:sz w:val="24"/>
        </w:rPr>
      </w:pPr>
      <w:r>
        <w:rPr>
          <w:sz w:val="24"/>
        </w:rPr>
        <w:t>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учащихся;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0"/>
        </w:tabs>
        <w:ind w:left="1000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зачета</w:t>
      </w:r>
    </w:p>
    <w:p w:rsidR="005B0F23" w:rsidRDefault="00DE6A68">
      <w:pPr>
        <w:pStyle w:val="a4"/>
        <w:numPr>
          <w:ilvl w:val="0"/>
          <w:numId w:val="6"/>
        </w:numPr>
        <w:tabs>
          <w:tab w:val="left" w:pos="1000"/>
        </w:tabs>
        <w:ind w:left="1000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зачетов.</w:t>
      </w:r>
    </w:p>
    <w:p w:rsidR="005B0F23" w:rsidRDefault="00DE6A68">
      <w:pPr>
        <w:pStyle w:val="1"/>
        <w:spacing w:before="5" w:line="274" w:lineRule="exact"/>
        <w:ind w:left="990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4"/>
        </w:rPr>
        <w:t xml:space="preserve"> </w:t>
      </w:r>
      <w:r>
        <w:rPr>
          <w:spacing w:val="-2"/>
        </w:rPr>
        <w:t>итогов</w:t>
      </w:r>
    </w:p>
    <w:p w:rsidR="005B0F23" w:rsidRDefault="00DE6A68">
      <w:pPr>
        <w:pStyle w:val="a3"/>
        <w:spacing w:line="320" w:lineRule="exact"/>
        <w:ind w:left="941"/>
        <w:rPr>
          <w:sz w:val="28"/>
        </w:rPr>
      </w:pPr>
      <w:r>
        <w:t>Итоговый</w:t>
      </w:r>
      <w:r>
        <w:rPr>
          <w:spacing w:val="-4"/>
        </w:rPr>
        <w:t xml:space="preserve"> </w:t>
      </w:r>
      <w:r>
        <w:t>зачет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rPr>
          <w:spacing w:val="-2"/>
        </w:rPr>
        <w:t>собеседования</w:t>
      </w:r>
      <w:r>
        <w:rPr>
          <w:spacing w:val="-2"/>
          <w:sz w:val="28"/>
        </w:rPr>
        <w:t>.</w:t>
      </w:r>
    </w:p>
    <w:p w:rsidR="005B0F23" w:rsidRDefault="00DE6A68">
      <w:pPr>
        <w:spacing w:before="6" w:after="3"/>
        <w:ind w:left="4163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tbl>
      <w:tblPr>
        <w:tblStyle w:val="TableNormal"/>
        <w:tblW w:w="0" w:type="auto"/>
        <w:tblInd w:w="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173"/>
        <w:gridCol w:w="1726"/>
        <w:gridCol w:w="2024"/>
        <w:gridCol w:w="2602"/>
      </w:tblGrid>
      <w:tr w:rsidR="005B0F23">
        <w:trPr>
          <w:trHeight w:val="570"/>
        </w:trPr>
        <w:tc>
          <w:tcPr>
            <w:tcW w:w="977" w:type="dxa"/>
            <w:vMerge w:val="restart"/>
          </w:tcPr>
          <w:p w:rsidR="005B0F23" w:rsidRDefault="005B0F23">
            <w:pPr>
              <w:pStyle w:val="TableParagraph"/>
              <w:rPr>
                <w:b/>
                <w:sz w:val="24"/>
              </w:rPr>
            </w:pPr>
          </w:p>
          <w:p w:rsidR="005B0F23" w:rsidRDefault="005B0F23">
            <w:pPr>
              <w:pStyle w:val="TableParagraph"/>
              <w:rPr>
                <w:b/>
                <w:sz w:val="24"/>
              </w:rPr>
            </w:pPr>
          </w:p>
          <w:p w:rsidR="005B0F23" w:rsidRDefault="005B0F23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173" w:type="dxa"/>
            <w:vMerge w:val="restart"/>
          </w:tcPr>
          <w:p w:rsidR="005B0F23" w:rsidRDefault="005B0F23">
            <w:pPr>
              <w:pStyle w:val="TableParagraph"/>
              <w:rPr>
                <w:b/>
                <w:sz w:val="24"/>
              </w:rPr>
            </w:pPr>
          </w:p>
          <w:p w:rsidR="005B0F23" w:rsidRDefault="005B0F23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spacing w:line="256" w:lineRule="auto"/>
              <w:ind w:left="693" w:hanging="36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раздела</w:t>
            </w:r>
          </w:p>
        </w:tc>
        <w:tc>
          <w:tcPr>
            <w:tcW w:w="1726" w:type="dxa"/>
            <w:vMerge w:val="restart"/>
          </w:tcPr>
          <w:p w:rsidR="005B0F23" w:rsidRDefault="005B0F23">
            <w:pPr>
              <w:pStyle w:val="TableParagraph"/>
              <w:rPr>
                <w:b/>
                <w:sz w:val="24"/>
              </w:rPr>
            </w:pPr>
          </w:p>
          <w:p w:rsidR="005B0F23" w:rsidRDefault="005B0F23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spacing w:line="256" w:lineRule="auto"/>
              <w:ind w:left="190" w:right="181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(всего)</w:t>
            </w:r>
          </w:p>
        </w:tc>
        <w:tc>
          <w:tcPr>
            <w:tcW w:w="4626" w:type="dxa"/>
            <w:gridSpan w:val="2"/>
          </w:tcPr>
          <w:p w:rsidR="005B0F23" w:rsidRDefault="00DE6A68">
            <w:pPr>
              <w:pStyle w:val="TableParagraph"/>
              <w:spacing w:before="250"/>
              <w:ind w:left="95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(количество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</w:tr>
      <w:tr w:rsidR="005B0F23">
        <w:trPr>
          <w:trHeight w:val="663"/>
        </w:trPr>
        <w:tc>
          <w:tcPr>
            <w:tcW w:w="977" w:type="dxa"/>
            <w:vMerge/>
            <w:tcBorders>
              <w:top w:val="nil"/>
            </w:tcBorders>
          </w:tcPr>
          <w:p w:rsidR="005B0F23" w:rsidRDefault="005B0F23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:rsidR="005B0F23" w:rsidRDefault="005B0F23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5B0F23" w:rsidRDefault="005B0F23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5B0F23" w:rsidRDefault="00DE6A68">
            <w:pPr>
              <w:pStyle w:val="TableParagraph"/>
              <w:spacing w:before="49" w:line="256" w:lineRule="auto"/>
              <w:ind w:left="610" w:hanging="365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 занятия</w:t>
            </w:r>
          </w:p>
        </w:tc>
        <w:tc>
          <w:tcPr>
            <w:tcW w:w="2602" w:type="dxa"/>
          </w:tcPr>
          <w:p w:rsidR="005B0F23" w:rsidRDefault="005B0F23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5B0F23">
        <w:trPr>
          <w:trHeight w:val="628"/>
        </w:trPr>
        <w:tc>
          <w:tcPr>
            <w:tcW w:w="977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3" w:type="dxa"/>
          </w:tcPr>
          <w:p w:rsidR="005B0F23" w:rsidRDefault="00DE6A68">
            <w:pPr>
              <w:pStyle w:val="TableParagraph"/>
              <w:spacing w:before="49"/>
              <w:ind w:left="105" w:right="513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физике</w:t>
            </w:r>
          </w:p>
        </w:tc>
        <w:tc>
          <w:tcPr>
            <w:tcW w:w="1726" w:type="dxa"/>
          </w:tcPr>
          <w:p w:rsidR="005B0F23" w:rsidRDefault="00DE6A68">
            <w:pPr>
              <w:pStyle w:val="TableParagraph"/>
              <w:spacing w:before="18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24" w:type="dxa"/>
          </w:tcPr>
          <w:p w:rsidR="005B0F23" w:rsidRDefault="00DE6A68">
            <w:pPr>
              <w:pStyle w:val="TableParagraph"/>
              <w:spacing w:before="18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02" w:type="dxa"/>
          </w:tcPr>
          <w:p w:rsidR="005B0F23" w:rsidRDefault="00DE6A68">
            <w:pPr>
              <w:pStyle w:val="TableParagraph"/>
              <w:spacing w:before="18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B0F23">
        <w:trPr>
          <w:trHeight w:val="901"/>
        </w:trPr>
        <w:tc>
          <w:tcPr>
            <w:tcW w:w="977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3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</w:t>
            </w:r>
          </w:p>
          <w:p w:rsidR="005B0F23" w:rsidRDefault="00DE6A68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механике</w:t>
            </w:r>
          </w:p>
        </w:tc>
        <w:tc>
          <w:tcPr>
            <w:tcW w:w="1726" w:type="dxa"/>
          </w:tcPr>
          <w:p w:rsidR="005B0F23" w:rsidRDefault="005B0F23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24" w:type="dxa"/>
          </w:tcPr>
          <w:p w:rsidR="005B0F23" w:rsidRDefault="005B0F23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02" w:type="dxa"/>
          </w:tcPr>
          <w:p w:rsidR="005B0F23" w:rsidRDefault="005B0F23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B0F23">
        <w:trPr>
          <w:trHeight w:val="903"/>
        </w:trPr>
        <w:tc>
          <w:tcPr>
            <w:tcW w:w="977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73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</w:t>
            </w:r>
          </w:p>
          <w:p w:rsidR="005B0F23" w:rsidRDefault="00DE6A68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молекулярной</w:t>
            </w:r>
            <w:proofErr w:type="gramEnd"/>
          </w:p>
        </w:tc>
        <w:tc>
          <w:tcPr>
            <w:tcW w:w="1726" w:type="dxa"/>
          </w:tcPr>
          <w:p w:rsidR="005B0F23" w:rsidRDefault="005B0F23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24" w:type="dxa"/>
          </w:tcPr>
          <w:p w:rsidR="005B0F23" w:rsidRDefault="005B0F23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02" w:type="dxa"/>
          </w:tcPr>
          <w:p w:rsidR="005B0F23" w:rsidRDefault="005B0F23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5B0F23" w:rsidRDefault="005B0F23">
      <w:pPr>
        <w:rPr>
          <w:sz w:val="24"/>
        </w:rPr>
        <w:sectPr w:rsidR="005B0F23" w:rsidSect="00EB5DB7">
          <w:pgSz w:w="11910" w:h="16840"/>
          <w:pgMar w:top="1040" w:right="140" w:bottom="1324" w:left="14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173"/>
        <w:gridCol w:w="1726"/>
        <w:gridCol w:w="2024"/>
        <w:gridCol w:w="2602"/>
      </w:tblGrid>
      <w:tr w:rsidR="005B0F23">
        <w:trPr>
          <w:trHeight w:val="628"/>
        </w:trPr>
        <w:tc>
          <w:tcPr>
            <w:tcW w:w="977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2173" w:type="dxa"/>
          </w:tcPr>
          <w:p w:rsidR="005B0F23" w:rsidRDefault="00DE6A68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физике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B0F23" w:rsidRDefault="00DE6A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термодинамике</w:t>
            </w:r>
          </w:p>
        </w:tc>
        <w:tc>
          <w:tcPr>
            <w:tcW w:w="1726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1179"/>
        </w:trPr>
        <w:tc>
          <w:tcPr>
            <w:tcW w:w="977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73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</w:t>
            </w:r>
          </w:p>
          <w:p w:rsidR="005B0F23" w:rsidRDefault="00DE6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эксперимент по </w:t>
            </w:r>
            <w:r>
              <w:rPr>
                <w:spacing w:val="-2"/>
                <w:sz w:val="24"/>
              </w:rPr>
              <w:t>электромагнитным явлениям</w:t>
            </w:r>
          </w:p>
        </w:tc>
        <w:tc>
          <w:tcPr>
            <w:tcW w:w="1726" w:type="dxa"/>
          </w:tcPr>
          <w:p w:rsidR="005B0F23" w:rsidRDefault="005B0F23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24" w:type="dxa"/>
          </w:tcPr>
          <w:p w:rsidR="005B0F23" w:rsidRDefault="005B0F23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02" w:type="dxa"/>
          </w:tcPr>
          <w:p w:rsidR="005B0F23" w:rsidRDefault="005B0F23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5B0F23">
        <w:trPr>
          <w:trHeight w:val="901"/>
        </w:trPr>
        <w:tc>
          <w:tcPr>
            <w:tcW w:w="977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73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</w:t>
            </w:r>
          </w:p>
          <w:p w:rsidR="005B0F23" w:rsidRDefault="00DE6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 по оптике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акустике</w:t>
            </w:r>
          </w:p>
        </w:tc>
        <w:tc>
          <w:tcPr>
            <w:tcW w:w="1726" w:type="dxa"/>
          </w:tcPr>
          <w:p w:rsidR="005B0F23" w:rsidRDefault="005B0F23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24" w:type="dxa"/>
          </w:tcPr>
          <w:p w:rsidR="005B0F23" w:rsidRDefault="005B0F23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02" w:type="dxa"/>
          </w:tcPr>
          <w:p w:rsidR="005B0F23" w:rsidRDefault="005B0F23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B0F23">
        <w:trPr>
          <w:trHeight w:val="1180"/>
        </w:trPr>
        <w:tc>
          <w:tcPr>
            <w:tcW w:w="977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73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</w:t>
            </w:r>
          </w:p>
          <w:p w:rsidR="005B0F23" w:rsidRDefault="00DE6A68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квантовой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5B0F23" w:rsidRDefault="00DE6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ядерной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физике</w:t>
            </w:r>
          </w:p>
        </w:tc>
        <w:tc>
          <w:tcPr>
            <w:tcW w:w="1726" w:type="dxa"/>
          </w:tcPr>
          <w:p w:rsidR="005B0F23" w:rsidRDefault="005B0F23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24" w:type="dxa"/>
          </w:tcPr>
          <w:p w:rsidR="005B0F23" w:rsidRDefault="005B0F23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2" w:type="dxa"/>
          </w:tcPr>
          <w:p w:rsidR="005B0F23" w:rsidRDefault="005B0F23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5B0F23" w:rsidRDefault="00DE6A6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B0F23">
        <w:trPr>
          <w:trHeight w:val="626"/>
        </w:trPr>
        <w:tc>
          <w:tcPr>
            <w:tcW w:w="977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73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Обобщающее занятие</w:t>
            </w:r>
          </w:p>
        </w:tc>
        <w:tc>
          <w:tcPr>
            <w:tcW w:w="1726" w:type="dxa"/>
          </w:tcPr>
          <w:p w:rsidR="005B0F23" w:rsidRDefault="00DE6A68">
            <w:pPr>
              <w:pStyle w:val="TableParagraph"/>
              <w:spacing w:before="4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4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15"/>
        </w:trPr>
        <w:tc>
          <w:tcPr>
            <w:tcW w:w="977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73" w:type="dxa"/>
          </w:tcPr>
          <w:p w:rsidR="005B0F23" w:rsidRDefault="00DE6A68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726" w:type="dxa"/>
          </w:tcPr>
          <w:p w:rsidR="005B0F23" w:rsidRDefault="00DE6A68">
            <w:pPr>
              <w:pStyle w:val="TableParagraph"/>
              <w:spacing w:before="4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4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29"/>
        </w:trPr>
        <w:tc>
          <w:tcPr>
            <w:tcW w:w="3150" w:type="dxa"/>
            <w:gridSpan w:val="2"/>
          </w:tcPr>
          <w:p w:rsidR="005B0F23" w:rsidRDefault="00DE6A68">
            <w:pPr>
              <w:pStyle w:val="TableParagraph"/>
              <w:spacing w:before="2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726" w:type="dxa"/>
          </w:tcPr>
          <w:p w:rsidR="005B0F23" w:rsidRDefault="00DE6A68">
            <w:pPr>
              <w:pStyle w:val="TableParagraph"/>
              <w:spacing w:before="210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024" w:type="dxa"/>
          </w:tcPr>
          <w:p w:rsidR="005B0F23" w:rsidRDefault="00DE6A68">
            <w:pPr>
              <w:pStyle w:val="TableParagraph"/>
              <w:spacing w:before="210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02" w:type="dxa"/>
          </w:tcPr>
          <w:p w:rsidR="005B0F23" w:rsidRDefault="00DE6A68">
            <w:pPr>
              <w:pStyle w:val="TableParagraph"/>
              <w:spacing w:before="210"/>
              <w:ind w:left="226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</w:tbl>
    <w:p w:rsidR="005B0F23" w:rsidRDefault="005B0F23">
      <w:pPr>
        <w:pStyle w:val="a3"/>
        <w:ind w:left="0"/>
        <w:rPr>
          <w:b/>
        </w:rPr>
      </w:pPr>
    </w:p>
    <w:p w:rsidR="005B0F23" w:rsidRDefault="005B0F23">
      <w:pPr>
        <w:pStyle w:val="a3"/>
        <w:ind w:left="0"/>
        <w:rPr>
          <w:b/>
        </w:rPr>
      </w:pPr>
    </w:p>
    <w:p w:rsidR="005B0F23" w:rsidRDefault="005B0F23">
      <w:pPr>
        <w:pStyle w:val="a3"/>
        <w:spacing w:before="59"/>
        <w:ind w:left="0"/>
        <w:rPr>
          <w:b/>
        </w:rPr>
      </w:pPr>
    </w:p>
    <w:p w:rsidR="005B0F23" w:rsidRDefault="00DE6A68">
      <w:pPr>
        <w:ind w:left="3424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плана</w:t>
      </w:r>
    </w:p>
    <w:p w:rsidR="005B0F23" w:rsidRDefault="00DE6A68">
      <w:pPr>
        <w:ind w:left="282" w:right="2485" w:firstLine="2436"/>
        <w:rPr>
          <w:b/>
          <w:sz w:val="24"/>
        </w:rPr>
      </w:pPr>
      <w:r>
        <w:rPr>
          <w:b/>
          <w:sz w:val="24"/>
        </w:rPr>
        <w:t>(68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неделю) Раздел 1. Эксперимент в физике</w:t>
      </w:r>
    </w:p>
    <w:p w:rsidR="005B0F23" w:rsidRDefault="00DE6A68">
      <w:pPr>
        <w:spacing w:line="242" w:lineRule="auto"/>
        <w:ind w:left="282" w:right="743"/>
        <w:rPr>
          <w:b/>
          <w:sz w:val="24"/>
        </w:rPr>
      </w:pPr>
      <w:r>
        <w:rPr>
          <w:sz w:val="24"/>
        </w:rPr>
        <w:t>Теория:</w:t>
      </w:r>
      <w:r>
        <w:rPr>
          <w:spacing w:val="-4"/>
          <w:sz w:val="24"/>
        </w:rPr>
        <w:t xml:space="preserve"> </w:t>
      </w:r>
      <w:r>
        <w:rPr>
          <w:sz w:val="24"/>
        </w:rPr>
        <w:t>Вводный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Первичный 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рабочем месте. Формы наблюдений. Измерение в физике. Физический эксперимент </w:t>
      </w:r>
      <w:r>
        <w:rPr>
          <w:b/>
          <w:sz w:val="24"/>
        </w:rPr>
        <w:t xml:space="preserve">Раздел </w:t>
      </w:r>
      <w:r>
        <w:rPr>
          <w:b/>
          <w:sz w:val="24"/>
        </w:rPr>
        <w:t>2. Физический эксперимент по механике</w:t>
      </w:r>
    </w:p>
    <w:p w:rsidR="005B0F23" w:rsidRDefault="00DE6A68">
      <w:pPr>
        <w:pStyle w:val="a3"/>
        <w:ind w:right="705"/>
      </w:pPr>
      <w:r>
        <w:t>Теория:</w:t>
      </w:r>
      <w:r>
        <w:rPr>
          <w:spacing w:val="-4"/>
        </w:rPr>
        <w:t xml:space="preserve"> </w:t>
      </w:r>
      <w:r>
        <w:t>Равноускоренное</w:t>
      </w:r>
      <w:r>
        <w:rPr>
          <w:spacing w:val="-5"/>
        </w:rPr>
        <w:t xml:space="preserve"> </w:t>
      </w:r>
      <w:r>
        <w:t>прямолинейное</w:t>
      </w:r>
      <w:r>
        <w:rPr>
          <w:spacing w:val="-5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Сила,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сил.</w:t>
      </w:r>
      <w:r>
        <w:rPr>
          <w:spacing w:val="-7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Ньютона, импульсы тел. Понятие момента силы, формулировка</w:t>
      </w:r>
    </w:p>
    <w:p w:rsidR="005B0F23" w:rsidRDefault="00DE6A68">
      <w:pPr>
        <w:pStyle w:val="a3"/>
        <w:ind w:right="705"/>
      </w:pPr>
      <w:r>
        <w:t>Практика:</w:t>
      </w:r>
      <w:r>
        <w:rPr>
          <w:spacing w:val="-5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движущей</w:t>
      </w:r>
      <w:r>
        <w:rPr>
          <w:spacing w:val="-5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ускорения</w:t>
      </w:r>
      <w:r>
        <w:rPr>
          <w:spacing w:val="-5"/>
        </w:rPr>
        <w:t xml:space="preserve"> </w:t>
      </w:r>
      <w:r>
        <w:t>тележки.</w:t>
      </w:r>
      <w:r>
        <w:rPr>
          <w:spacing w:val="-5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сил и ускор</w:t>
      </w:r>
      <w:r>
        <w:t>ений. Проверка относительности движения в подвижной и неподвижной системе координат. Экспериментальная проверка второго закона Ньютона в терминах импульсов. Установление зависимости жесткости пружины от числа ее витков, диаметра витков и материала проволок</w:t>
      </w:r>
      <w:r>
        <w:t>и. Установление зависимости силы трения скольжения от величины силы нормального давления. Изменение веса тела при вертикальном равноускоренном движении. Исследование зависимости дальности полета от угла вылета снаряда,</w:t>
      </w:r>
    </w:p>
    <w:p w:rsidR="005B0F23" w:rsidRDefault="00DE6A68">
      <w:pPr>
        <w:pStyle w:val="a3"/>
        <w:ind w:right="705"/>
      </w:pPr>
      <w:r>
        <w:t>определение</w:t>
      </w:r>
      <w:r>
        <w:rPr>
          <w:spacing w:val="-6"/>
        </w:rPr>
        <w:t xml:space="preserve"> </w:t>
      </w:r>
      <w:r>
        <w:t>дальности</w:t>
      </w:r>
      <w:r>
        <w:rPr>
          <w:spacing w:val="-6"/>
        </w:rPr>
        <w:t xml:space="preserve"> </w:t>
      </w:r>
      <w:r>
        <w:t>полета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горизонтальной</w:t>
      </w:r>
      <w:r>
        <w:rPr>
          <w:spacing w:val="-5"/>
        </w:rPr>
        <w:t xml:space="preserve"> </w:t>
      </w:r>
      <w:r>
        <w:t>стрельбе.</w:t>
      </w:r>
      <w:r>
        <w:rPr>
          <w:spacing w:val="-5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плеча</w:t>
      </w:r>
      <w:r>
        <w:rPr>
          <w:spacing w:val="-6"/>
        </w:rPr>
        <w:t xml:space="preserve"> </w:t>
      </w:r>
      <w:r>
        <w:t>силы, определение направления момента силы. Определение массы неизвестного тела,</w:t>
      </w:r>
    </w:p>
    <w:p w:rsidR="005B0F23" w:rsidRDefault="00DE6A68">
      <w:pPr>
        <w:pStyle w:val="a3"/>
        <w:ind w:right="705"/>
      </w:pPr>
      <w:r>
        <w:t>определение</w:t>
      </w:r>
      <w:r>
        <w:rPr>
          <w:spacing w:val="-3"/>
        </w:rPr>
        <w:t xml:space="preserve"> </w:t>
      </w:r>
      <w:r>
        <w:t>погрешности измерения</w:t>
      </w:r>
      <w:r>
        <w:rPr>
          <w:spacing w:val="-2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Выигрыш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силе</w:t>
      </w:r>
      <w:r>
        <w:rPr>
          <w:spacing w:val="-3"/>
        </w:rPr>
        <w:t xml:space="preserve"> </w:t>
      </w:r>
      <w:r>
        <w:t>при использовании подвижного и неподвижного блоков. Соотно</w:t>
      </w:r>
      <w:r>
        <w:t>шение между запасом механической</w:t>
      </w:r>
      <w:r>
        <w:rPr>
          <w:spacing w:val="-5"/>
        </w:rPr>
        <w:t xml:space="preserve"> </w:t>
      </w:r>
      <w:r>
        <w:t>энергии</w:t>
      </w:r>
      <w:r>
        <w:rPr>
          <w:spacing w:val="-7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тел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значением</w:t>
      </w:r>
      <w:r>
        <w:rPr>
          <w:spacing w:val="-6"/>
        </w:rPr>
        <w:t xml:space="preserve"> </w:t>
      </w:r>
      <w:r>
        <w:t>механической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совершенной телами системы за счет этой работы. Определение ускорения двух тел, связанных</w:t>
      </w:r>
    </w:p>
    <w:p w:rsidR="005B0F23" w:rsidRDefault="00DE6A68">
      <w:pPr>
        <w:pStyle w:val="a3"/>
        <w:ind w:right="705"/>
      </w:pPr>
      <w:r>
        <w:t>нерастяжимой</w:t>
      </w:r>
      <w:r>
        <w:rPr>
          <w:spacing w:val="-6"/>
        </w:rPr>
        <w:t xml:space="preserve"> </w:t>
      </w:r>
      <w:r>
        <w:t>нитью.</w:t>
      </w:r>
      <w:r>
        <w:rPr>
          <w:spacing w:val="-6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частоты</w:t>
      </w:r>
      <w:r>
        <w:rPr>
          <w:spacing w:val="-6"/>
        </w:rPr>
        <w:t xml:space="preserve"> </w:t>
      </w:r>
      <w:r>
        <w:t>колебаний</w:t>
      </w:r>
      <w:r>
        <w:rPr>
          <w:spacing w:val="-8"/>
        </w:rPr>
        <w:t xml:space="preserve"> </w:t>
      </w:r>
      <w:r>
        <w:t>пружинного</w:t>
      </w:r>
      <w:r>
        <w:rPr>
          <w:spacing w:val="-6"/>
        </w:rPr>
        <w:t xml:space="preserve"> </w:t>
      </w:r>
      <w:r>
        <w:t>маятник</w:t>
      </w:r>
      <w:r>
        <w:t>а от собственной частоты колебаний. Вычисление момента инерции. Определение времени движения шара по наклонному желобу.</w:t>
      </w:r>
    </w:p>
    <w:p w:rsidR="005B0F23" w:rsidRDefault="00DE6A68">
      <w:pPr>
        <w:pStyle w:val="1"/>
        <w:spacing w:line="274" w:lineRule="exact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молекулярной</w:t>
      </w:r>
      <w:r>
        <w:rPr>
          <w:spacing w:val="-3"/>
        </w:rPr>
        <w:t xml:space="preserve"> </w:t>
      </w:r>
      <w:r>
        <w:t>физике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термодинамике.</w:t>
      </w:r>
    </w:p>
    <w:p w:rsidR="005B0F23" w:rsidRDefault="00DE6A68">
      <w:pPr>
        <w:pStyle w:val="a3"/>
        <w:ind w:right="705"/>
      </w:pPr>
      <w:r>
        <w:t>Теория:</w:t>
      </w:r>
      <w:r>
        <w:rPr>
          <w:spacing w:val="-5"/>
        </w:rPr>
        <w:t xml:space="preserve"> </w:t>
      </w:r>
      <w:r>
        <w:t>Идеальный</w:t>
      </w:r>
      <w:r>
        <w:rPr>
          <w:spacing w:val="-5"/>
        </w:rPr>
        <w:t xml:space="preserve"> </w:t>
      </w:r>
      <w:r>
        <w:t>газ,</w:t>
      </w:r>
      <w:r>
        <w:rPr>
          <w:spacing w:val="-7"/>
        </w:rPr>
        <w:t xml:space="preserve"> </w:t>
      </w:r>
      <w:proofErr w:type="spellStart"/>
      <w:r>
        <w:t>изопроцессы</w:t>
      </w:r>
      <w:proofErr w:type="spellEnd"/>
      <w:r>
        <w:t>.</w:t>
      </w:r>
      <w:r>
        <w:rPr>
          <w:spacing w:val="-5"/>
        </w:rPr>
        <w:t xml:space="preserve"> </w:t>
      </w:r>
      <w:r>
        <w:t>Кристаллическая</w:t>
      </w:r>
      <w:r>
        <w:rPr>
          <w:spacing w:val="-5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Аморфные вещества. Явление переохлаждения. Модуль Юнга.</w:t>
      </w:r>
    </w:p>
    <w:p w:rsidR="005B0F23" w:rsidRDefault="005B0F23">
      <w:pPr>
        <w:sectPr w:rsidR="005B0F23" w:rsidSect="00EB5DB7">
          <w:type w:val="continuous"/>
          <w:pgSz w:w="11910" w:h="16840"/>
          <w:pgMar w:top="1100" w:right="140" w:bottom="280" w:left="1420" w:header="720" w:footer="720" w:gutter="0"/>
          <w:cols w:space="720"/>
        </w:sectPr>
      </w:pPr>
    </w:p>
    <w:p w:rsidR="005B0F23" w:rsidRDefault="00DE6A68">
      <w:pPr>
        <w:pStyle w:val="a3"/>
        <w:spacing w:before="66"/>
        <w:ind w:right="763"/>
      </w:pPr>
      <w:r>
        <w:lastRenderedPageBreak/>
        <w:t>Практика: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постоянном давлении, зависимости изменения давления от температуры при постоянном объеме, зависимо</w:t>
      </w:r>
      <w:r>
        <w:t xml:space="preserve">сти изменения давления от объема при постоянной температуре. Наблюдение процесса перехода тела из жидкого состояния </w:t>
      </w:r>
      <w:proofErr w:type="gramStart"/>
      <w:r>
        <w:t>в</w:t>
      </w:r>
      <w:proofErr w:type="gramEnd"/>
      <w:r>
        <w:t xml:space="preserve"> кристаллическое. Исследование изменения со временем температуры вещества при его переходе из состояния</w:t>
      </w:r>
    </w:p>
    <w:p w:rsidR="005B0F23" w:rsidRDefault="00DE6A68">
      <w:pPr>
        <w:pStyle w:val="a3"/>
        <w:spacing w:before="1"/>
        <w:ind w:right="705"/>
      </w:pPr>
      <w:r>
        <w:t>переохлажденной</w:t>
      </w:r>
      <w:r>
        <w:rPr>
          <w:spacing w:val="-4"/>
        </w:rPr>
        <w:t xml:space="preserve"> </w:t>
      </w:r>
      <w:r>
        <w:t>жидкости.</w:t>
      </w:r>
      <w:r>
        <w:rPr>
          <w:spacing w:val="-4"/>
        </w:rPr>
        <w:t xml:space="preserve"> </w:t>
      </w:r>
      <w:proofErr w:type="gramStart"/>
      <w:r>
        <w:t>Наблюдени</w:t>
      </w:r>
      <w:r>
        <w:t>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твердого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жидкое аморфного тела.</w:t>
      </w:r>
      <w:proofErr w:type="gramEnd"/>
      <w:r>
        <w:t xml:space="preserve"> Измерение модуля Юнга резины. Определение коэффициента</w:t>
      </w:r>
    </w:p>
    <w:p w:rsidR="005B0F23" w:rsidRDefault="00DE6A68">
      <w:pPr>
        <w:pStyle w:val="a3"/>
      </w:pPr>
      <w:r>
        <w:t>поверхностного</w:t>
      </w:r>
      <w:r>
        <w:rPr>
          <w:spacing w:val="-6"/>
        </w:rPr>
        <w:t xml:space="preserve"> </w:t>
      </w:r>
      <w:r>
        <w:t>натяжения</w:t>
      </w:r>
      <w:r>
        <w:rPr>
          <w:spacing w:val="-3"/>
        </w:rPr>
        <w:t xml:space="preserve"> </w:t>
      </w:r>
      <w:r>
        <w:t>жидкости</w:t>
      </w:r>
      <w:r>
        <w:rPr>
          <w:spacing w:val="-2"/>
        </w:rPr>
        <w:t xml:space="preserve"> </w:t>
      </w:r>
      <w:r>
        <w:t>методом</w:t>
      </w:r>
      <w:r>
        <w:rPr>
          <w:spacing w:val="-7"/>
        </w:rPr>
        <w:t xml:space="preserve"> </w:t>
      </w:r>
      <w:r>
        <w:t>отрыва</w:t>
      </w:r>
      <w:r>
        <w:rPr>
          <w:spacing w:val="-4"/>
        </w:rPr>
        <w:t xml:space="preserve"> </w:t>
      </w:r>
      <w:r>
        <w:rPr>
          <w:spacing w:val="-2"/>
        </w:rPr>
        <w:t>капель.</w:t>
      </w:r>
    </w:p>
    <w:p w:rsidR="005B0F23" w:rsidRDefault="00DE6A68">
      <w:pPr>
        <w:pStyle w:val="1"/>
        <w:spacing w:before="4" w:line="274" w:lineRule="exact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Физический</w:t>
      </w:r>
      <w:r>
        <w:rPr>
          <w:spacing w:val="-4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электромагнитным</w:t>
      </w:r>
      <w:r>
        <w:rPr>
          <w:spacing w:val="-4"/>
        </w:rPr>
        <w:t xml:space="preserve"> </w:t>
      </w:r>
      <w:r>
        <w:rPr>
          <w:spacing w:val="-2"/>
        </w:rPr>
        <w:t>явлениям.</w:t>
      </w:r>
    </w:p>
    <w:p w:rsidR="005B0F23" w:rsidRDefault="00DE6A68">
      <w:pPr>
        <w:pStyle w:val="a3"/>
        <w:ind w:right="705"/>
      </w:pPr>
      <w:r>
        <w:t>Теория: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Кулон</w:t>
      </w:r>
      <w:r>
        <w:t>а.</w:t>
      </w:r>
      <w:r>
        <w:rPr>
          <w:spacing w:val="-2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Ома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цепи.</w:t>
      </w:r>
      <w:r>
        <w:rPr>
          <w:spacing w:val="-4"/>
        </w:rPr>
        <w:t xml:space="preserve"> </w:t>
      </w:r>
      <w:r>
        <w:t>Внутреннее</w:t>
      </w:r>
      <w:r>
        <w:rPr>
          <w:spacing w:val="-5"/>
        </w:rPr>
        <w:t xml:space="preserve"> </w:t>
      </w:r>
      <w:r>
        <w:t>сопротивление</w:t>
      </w:r>
      <w:r>
        <w:rPr>
          <w:spacing w:val="-5"/>
        </w:rPr>
        <w:t xml:space="preserve"> </w:t>
      </w:r>
      <w:r>
        <w:t>источника тока. ЭДС индукции источника тока. Конденсатор, характеристики конденсатора.</w:t>
      </w:r>
    </w:p>
    <w:p w:rsidR="005B0F23" w:rsidRDefault="00DE6A68">
      <w:pPr>
        <w:pStyle w:val="a3"/>
      </w:pPr>
      <w:r>
        <w:t>Электромагнитные</w:t>
      </w:r>
      <w:r>
        <w:rPr>
          <w:spacing w:val="-5"/>
        </w:rPr>
        <w:t xml:space="preserve"> </w:t>
      </w:r>
      <w:r>
        <w:rPr>
          <w:spacing w:val="-2"/>
        </w:rPr>
        <w:t>колебания</w:t>
      </w:r>
    </w:p>
    <w:p w:rsidR="005B0F23" w:rsidRDefault="00DE6A68">
      <w:pPr>
        <w:pStyle w:val="a3"/>
        <w:ind w:right="705"/>
      </w:pPr>
      <w:r>
        <w:t>Практика:</w:t>
      </w:r>
      <w:r>
        <w:rPr>
          <w:spacing w:val="-6"/>
        </w:rPr>
        <w:t xml:space="preserve"> </w:t>
      </w:r>
      <w:r>
        <w:t>Качественная</w:t>
      </w:r>
      <w:r>
        <w:rPr>
          <w:spacing w:val="-6"/>
        </w:rPr>
        <w:t xml:space="preserve"> </w:t>
      </w:r>
      <w:r>
        <w:t>демонстрация</w:t>
      </w:r>
      <w:r>
        <w:rPr>
          <w:spacing w:val="-6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Кулона.</w:t>
      </w:r>
      <w:r>
        <w:rPr>
          <w:spacing w:val="-6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 xml:space="preserve">заряженных тел </w:t>
      </w:r>
      <w:r>
        <w:t>и расстояние между ними. Метод определения величины напряженности электрического поля по измеренным смещениям электронного пучка. Конструирование электрических цепей. Исследование соотношений между напряжением и током в электрической цепи. Исследование хар</w:t>
      </w:r>
      <w:r>
        <w:t>актеристик диода, лампы накаливания и</w:t>
      </w:r>
    </w:p>
    <w:p w:rsidR="005B0F23" w:rsidRDefault="00DE6A68">
      <w:pPr>
        <w:pStyle w:val="a3"/>
        <w:ind w:right="743"/>
      </w:pPr>
      <w:r>
        <w:t>проволочного сопротивления. Построение распределения индукции магнитного поля вдоль</w:t>
      </w:r>
      <w:r>
        <w:rPr>
          <w:spacing w:val="-4"/>
        </w:rPr>
        <w:t xml:space="preserve"> </w:t>
      </w:r>
      <w:r>
        <w:t>оси</w:t>
      </w:r>
      <w:r>
        <w:rPr>
          <w:spacing w:val="-4"/>
        </w:rPr>
        <w:t xml:space="preserve"> </w:t>
      </w:r>
      <w:r>
        <w:t>соленоида.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индукции</w:t>
      </w:r>
      <w:r>
        <w:rPr>
          <w:spacing w:val="-6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 Земли, а также наклон его силовых линий. Напряжение на конд</w:t>
      </w:r>
      <w:r>
        <w:t>енсаторе и время в процессе разрядки и зарядки. Проверка справедливости формулы разрежения</w:t>
      </w:r>
    </w:p>
    <w:p w:rsidR="005B0F23" w:rsidRDefault="00DE6A68">
      <w:pPr>
        <w:pStyle w:val="a3"/>
        <w:ind w:right="705"/>
      </w:pPr>
      <w:r>
        <w:t>конденсатора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гармоническому</w:t>
      </w:r>
      <w:r>
        <w:rPr>
          <w:spacing w:val="-7"/>
        </w:rPr>
        <w:t xml:space="preserve"> </w:t>
      </w:r>
      <w:r>
        <w:t>закону.</w:t>
      </w:r>
      <w:r>
        <w:rPr>
          <w:spacing w:val="-3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 xml:space="preserve">из последовательно </w:t>
      </w:r>
      <w:proofErr w:type="gramStart"/>
      <w:r>
        <w:t>соединенных</w:t>
      </w:r>
      <w:proofErr w:type="gramEnd"/>
      <w:r>
        <w:t xml:space="preserve"> резистора, катушки и конденсатора. Добротность и волнов</w:t>
      </w:r>
      <w:r>
        <w:t>ое сопротивление контура. Изучение принципа действия и особенностей конструкции электромагнитного реле, трансформатора, светодиода.</w:t>
      </w:r>
    </w:p>
    <w:p w:rsidR="005B0F23" w:rsidRDefault="00DE6A68">
      <w:pPr>
        <w:pStyle w:val="1"/>
        <w:spacing w:before="4" w:line="274" w:lineRule="exact"/>
      </w:pPr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>
        <w:t>по оптике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акустике.</w:t>
      </w:r>
    </w:p>
    <w:p w:rsidR="005B0F23" w:rsidRDefault="00DE6A68">
      <w:pPr>
        <w:pStyle w:val="a3"/>
        <w:ind w:right="705"/>
      </w:pPr>
      <w:r>
        <w:t>Теория:</w:t>
      </w:r>
      <w:r>
        <w:rPr>
          <w:spacing w:val="-3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звука.</w:t>
      </w:r>
      <w:r>
        <w:rPr>
          <w:spacing w:val="-3"/>
        </w:rPr>
        <w:t xml:space="preserve"> </w:t>
      </w:r>
      <w:r>
        <w:t>Биение</w:t>
      </w:r>
      <w:r>
        <w:rPr>
          <w:spacing w:val="-4"/>
        </w:rPr>
        <w:t xml:space="preserve"> </w:t>
      </w:r>
      <w:r>
        <w:t>звука.</w:t>
      </w:r>
      <w:r>
        <w:rPr>
          <w:spacing w:val="-3"/>
        </w:rPr>
        <w:t xml:space="preserve"> </w:t>
      </w:r>
      <w:r>
        <w:t>Линзы,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линз.</w:t>
      </w:r>
      <w:r>
        <w:rPr>
          <w:spacing w:val="-3"/>
        </w:rPr>
        <w:t xml:space="preserve"> </w:t>
      </w:r>
      <w:r>
        <w:t>Фокус</w:t>
      </w:r>
      <w:r>
        <w:rPr>
          <w:spacing w:val="-4"/>
        </w:rPr>
        <w:t xml:space="preserve"> </w:t>
      </w:r>
      <w:r>
        <w:t>линзы.</w:t>
      </w:r>
      <w:r>
        <w:rPr>
          <w:spacing w:val="-3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линзы. Дисперсия и дифракция света</w:t>
      </w:r>
    </w:p>
    <w:p w:rsidR="005B0F23" w:rsidRDefault="00DE6A68">
      <w:pPr>
        <w:pStyle w:val="a3"/>
        <w:ind w:right="705"/>
      </w:pPr>
      <w:r>
        <w:t>Практика: Измерение времени прохождения резкого звукового сигнала между микрофонами.</w:t>
      </w:r>
      <w:r>
        <w:rPr>
          <w:spacing w:val="-6"/>
        </w:rPr>
        <w:t xml:space="preserve"> </w:t>
      </w:r>
      <w:r>
        <w:t>Исследование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proofErr w:type="spellStart"/>
      <w:r>
        <w:t>результатирующей</w:t>
      </w:r>
      <w:proofErr w:type="spellEnd"/>
      <w:r>
        <w:rPr>
          <w:spacing w:val="-6"/>
        </w:rPr>
        <w:t xml:space="preserve"> </w:t>
      </w:r>
      <w:r>
        <w:t>волны,</w:t>
      </w:r>
      <w:r>
        <w:rPr>
          <w:spacing w:val="-6"/>
        </w:rPr>
        <w:t xml:space="preserve"> </w:t>
      </w:r>
      <w:r>
        <w:t>анализируя</w:t>
      </w:r>
      <w:r>
        <w:rPr>
          <w:spacing w:val="-6"/>
        </w:rPr>
        <w:t xml:space="preserve"> </w:t>
      </w:r>
      <w:r>
        <w:t>записанные сигналы микрофона и выполняя преобразования Фурье для этих сигн</w:t>
      </w:r>
      <w:r>
        <w:t>алов. Фокусное</w:t>
      </w:r>
    </w:p>
    <w:p w:rsidR="005B0F23" w:rsidRDefault="00DE6A68">
      <w:pPr>
        <w:pStyle w:val="a3"/>
        <w:ind w:right="1260"/>
        <w:jc w:val="both"/>
      </w:pPr>
      <w:r>
        <w:t>расстояние</w:t>
      </w:r>
      <w:r>
        <w:rPr>
          <w:spacing w:val="-6"/>
        </w:rPr>
        <w:t xml:space="preserve"> </w:t>
      </w:r>
      <w:r>
        <w:t>рассеивающей</w:t>
      </w:r>
      <w:r>
        <w:rPr>
          <w:spacing w:val="-5"/>
        </w:rPr>
        <w:t xml:space="preserve"> </w:t>
      </w:r>
      <w:r>
        <w:t>линзы.</w:t>
      </w:r>
      <w:r>
        <w:rPr>
          <w:spacing w:val="-5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мелких</w:t>
      </w:r>
      <w:r>
        <w:rPr>
          <w:spacing w:val="-3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его угловое увеличение. Разложение света в спектр. Определение длины</w:t>
      </w:r>
      <w:r>
        <w:rPr>
          <w:spacing w:val="-1"/>
        </w:rPr>
        <w:t xml:space="preserve"> </w:t>
      </w:r>
      <w:r>
        <w:t>световой волны лазера по дифракции на щели.</w:t>
      </w:r>
    </w:p>
    <w:p w:rsidR="005B0F23" w:rsidRDefault="00DE6A68">
      <w:pPr>
        <w:pStyle w:val="1"/>
        <w:spacing w:before="3" w:line="274" w:lineRule="exact"/>
        <w:jc w:val="both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квантовой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ядерн</w:t>
      </w:r>
      <w:r>
        <w:t>ой</w:t>
      </w:r>
      <w:r>
        <w:rPr>
          <w:spacing w:val="-3"/>
        </w:rPr>
        <w:t xml:space="preserve"> </w:t>
      </w:r>
      <w:r>
        <w:rPr>
          <w:spacing w:val="-2"/>
        </w:rPr>
        <w:t>физике</w:t>
      </w:r>
    </w:p>
    <w:p w:rsidR="005B0F23" w:rsidRDefault="00DE6A68">
      <w:pPr>
        <w:pStyle w:val="a3"/>
        <w:ind w:right="1262"/>
        <w:jc w:val="both"/>
      </w:pPr>
      <w:r>
        <w:t>Теория:</w:t>
      </w:r>
      <w:r>
        <w:rPr>
          <w:spacing w:val="-5"/>
        </w:rPr>
        <w:t xml:space="preserve"> </w:t>
      </w:r>
      <w:r>
        <w:t>Фотоэффект.</w:t>
      </w:r>
      <w:r>
        <w:rPr>
          <w:spacing w:val="-7"/>
        </w:rPr>
        <w:t xml:space="preserve"> </w:t>
      </w:r>
      <w:r>
        <w:t>Красная</w:t>
      </w:r>
      <w:r>
        <w:rPr>
          <w:spacing w:val="-5"/>
        </w:rPr>
        <w:t xml:space="preserve"> </w:t>
      </w:r>
      <w:r>
        <w:t>граница</w:t>
      </w:r>
      <w:r>
        <w:rPr>
          <w:spacing w:val="-6"/>
        </w:rPr>
        <w:t xml:space="preserve"> </w:t>
      </w:r>
      <w:r>
        <w:t>фотоэффекта.</w:t>
      </w:r>
      <w:r>
        <w:rPr>
          <w:spacing w:val="-5"/>
        </w:rPr>
        <w:t xml:space="preserve"> </w:t>
      </w:r>
      <w:r>
        <w:t>Спектры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источников излучения. Радиация, радиационный фон. Частицы, ядерная реакция.</w:t>
      </w:r>
    </w:p>
    <w:p w:rsidR="005B0F23" w:rsidRDefault="00DE6A68">
      <w:pPr>
        <w:pStyle w:val="a3"/>
      </w:pPr>
      <w:r>
        <w:t>Практика:</w:t>
      </w:r>
      <w:r>
        <w:rPr>
          <w:spacing w:val="-8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вольтамперных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вакуумного</w:t>
      </w:r>
      <w:r>
        <w:rPr>
          <w:spacing w:val="-5"/>
        </w:rPr>
        <w:t xml:space="preserve"> </w:t>
      </w:r>
      <w:r>
        <w:rPr>
          <w:spacing w:val="-2"/>
        </w:rPr>
        <w:t>фотоэлемента.</w:t>
      </w:r>
    </w:p>
    <w:p w:rsidR="005B0F23" w:rsidRDefault="00DE6A68">
      <w:pPr>
        <w:pStyle w:val="a3"/>
        <w:ind w:right="705"/>
      </w:pPr>
      <w:r>
        <w:t>Определение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выхода.</w:t>
      </w:r>
      <w:r>
        <w:rPr>
          <w:spacing w:val="-5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proofErr w:type="gramStart"/>
      <w:r>
        <w:t>постоянной</w:t>
      </w:r>
      <w:proofErr w:type="gramEnd"/>
      <w:r>
        <w:rPr>
          <w:spacing w:val="-5"/>
        </w:rPr>
        <w:t xml:space="preserve"> </w:t>
      </w:r>
      <w:r>
        <w:t>Планка.</w:t>
      </w:r>
      <w:r>
        <w:rPr>
          <w:spacing w:val="-5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 xml:space="preserve">сериальных закономерностей линий в спектре излучения атома водорода в видимой области. Длины волн излучения линий серии </w:t>
      </w:r>
      <w:proofErr w:type="spellStart"/>
      <w:r>
        <w:t>Бальмера</w:t>
      </w:r>
      <w:proofErr w:type="spellEnd"/>
      <w:r>
        <w:t xml:space="preserve">. Получение практических навыков использования бытового дозиметра. Экспериментальное </w:t>
      </w:r>
      <w:r>
        <w:t>исследование ядерных реакций и свойств</w:t>
      </w:r>
    </w:p>
    <w:p w:rsidR="005B0F23" w:rsidRDefault="00DE6A68">
      <w:pPr>
        <w:pStyle w:val="a3"/>
        <w:rPr>
          <w:sz w:val="26"/>
        </w:rPr>
      </w:pPr>
      <w:r>
        <w:t>элементарных</w:t>
      </w:r>
      <w:r>
        <w:rPr>
          <w:spacing w:val="-2"/>
        </w:rPr>
        <w:t xml:space="preserve"> </w:t>
      </w:r>
      <w:r>
        <w:t>частиц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 xml:space="preserve">их </w:t>
      </w:r>
      <w:r>
        <w:rPr>
          <w:spacing w:val="-2"/>
        </w:rPr>
        <w:t>треков</w:t>
      </w:r>
      <w:r>
        <w:rPr>
          <w:spacing w:val="-2"/>
          <w:sz w:val="26"/>
        </w:rPr>
        <w:t>.</w:t>
      </w:r>
    </w:p>
    <w:p w:rsidR="005B0F23" w:rsidRDefault="00DE6A68">
      <w:pPr>
        <w:spacing w:before="18"/>
        <w:ind w:left="2881"/>
        <w:rPr>
          <w:b/>
          <w:sz w:val="24"/>
        </w:rPr>
      </w:pPr>
      <w:r>
        <w:rPr>
          <w:b/>
          <w:sz w:val="24"/>
        </w:rPr>
        <w:t>Календарно-тематический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5B0F23" w:rsidRDefault="005B0F23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0" w:type="auto"/>
        <w:tblInd w:w="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3"/>
        <w:gridCol w:w="3552"/>
        <w:gridCol w:w="1702"/>
        <w:gridCol w:w="1985"/>
      </w:tblGrid>
      <w:tr w:rsidR="005B0F23">
        <w:trPr>
          <w:trHeight w:val="880"/>
        </w:trPr>
        <w:tc>
          <w:tcPr>
            <w:tcW w:w="1983" w:type="dxa"/>
          </w:tcPr>
          <w:p w:rsidR="005B0F23" w:rsidRDefault="005B0F23">
            <w:pPr>
              <w:pStyle w:val="TableParagraph"/>
              <w:rPr>
                <w:b/>
              </w:rPr>
            </w:pPr>
          </w:p>
          <w:p w:rsidR="005B0F23" w:rsidRDefault="005B0F23">
            <w:pPr>
              <w:pStyle w:val="TableParagraph"/>
              <w:spacing w:before="80"/>
              <w:rPr>
                <w:b/>
              </w:rPr>
            </w:pPr>
          </w:p>
          <w:p w:rsidR="005B0F23" w:rsidRDefault="00DE6A68">
            <w:pPr>
              <w:pStyle w:val="TableParagraph"/>
              <w:ind w:left="105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3552" w:type="dxa"/>
          </w:tcPr>
          <w:p w:rsidR="005B0F23" w:rsidRDefault="005B0F23">
            <w:pPr>
              <w:pStyle w:val="TableParagraph"/>
              <w:rPr>
                <w:b/>
              </w:rPr>
            </w:pPr>
          </w:p>
          <w:p w:rsidR="005B0F23" w:rsidRDefault="005B0F23">
            <w:pPr>
              <w:pStyle w:val="TableParagraph"/>
              <w:spacing w:before="80"/>
              <w:rPr>
                <w:b/>
              </w:rPr>
            </w:pPr>
          </w:p>
          <w:p w:rsidR="005B0F23" w:rsidRDefault="00DE6A68">
            <w:pPr>
              <w:pStyle w:val="TableParagraph"/>
              <w:ind w:right="1132"/>
              <w:jc w:val="right"/>
            </w:pPr>
            <w:r>
              <w:t>Тема</w:t>
            </w:r>
            <w:r>
              <w:rPr>
                <w:spacing w:val="-2"/>
              </w:rPr>
              <w:t xml:space="preserve"> занятия</w:t>
            </w:r>
          </w:p>
        </w:tc>
        <w:tc>
          <w:tcPr>
            <w:tcW w:w="1702" w:type="dxa"/>
          </w:tcPr>
          <w:p w:rsidR="005B0F23" w:rsidRDefault="00DE6A68">
            <w:pPr>
              <w:pStyle w:val="TableParagraph"/>
              <w:spacing w:before="8"/>
              <w:ind w:left="105"/>
            </w:pPr>
            <w:r>
              <w:rPr>
                <w:spacing w:val="-4"/>
              </w:rPr>
              <w:t>Дата</w:t>
            </w:r>
          </w:p>
          <w:p w:rsidR="005B0F23" w:rsidRDefault="00DE6A68">
            <w:pPr>
              <w:pStyle w:val="TableParagraph"/>
              <w:spacing w:before="15" w:line="254" w:lineRule="auto"/>
              <w:ind w:left="105"/>
            </w:pP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плану)</w:t>
            </w:r>
          </w:p>
        </w:tc>
        <w:tc>
          <w:tcPr>
            <w:tcW w:w="1985" w:type="dxa"/>
          </w:tcPr>
          <w:p w:rsidR="005B0F23" w:rsidRDefault="00DE6A68">
            <w:pPr>
              <w:pStyle w:val="TableParagraph"/>
              <w:spacing w:before="8"/>
              <w:ind w:left="108"/>
            </w:pPr>
            <w:r>
              <w:rPr>
                <w:spacing w:val="-4"/>
              </w:rPr>
              <w:t>Дата</w:t>
            </w:r>
          </w:p>
          <w:p w:rsidR="005B0F23" w:rsidRDefault="00DE6A68">
            <w:pPr>
              <w:pStyle w:val="TableParagraph"/>
              <w:spacing w:before="15" w:line="254" w:lineRule="auto"/>
              <w:ind w:left="108"/>
            </w:pPr>
            <w:r>
              <w:rPr>
                <w:spacing w:val="-2"/>
              </w:rPr>
              <w:t>фактического проведения</w:t>
            </w: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8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экспериментальную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424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5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right="1162"/>
              <w:jc w:val="right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физике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</w:tbl>
    <w:p w:rsidR="005B0F23" w:rsidRDefault="005B0F23">
      <w:pPr>
        <w:sectPr w:rsidR="005B0F23" w:rsidSect="00EB5DB7">
          <w:pgSz w:w="11910" w:h="16840"/>
          <w:pgMar w:top="1040" w:right="140" w:bottom="1116" w:left="14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3"/>
        <w:gridCol w:w="3552"/>
        <w:gridCol w:w="1702"/>
        <w:gridCol w:w="1985"/>
      </w:tblGrid>
      <w:tr w:rsidR="005B0F23">
        <w:trPr>
          <w:trHeight w:val="414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8"/>
              <w:ind w:left="105"/>
            </w:pPr>
            <w:r>
              <w:rPr>
                <w:spacing w:val="-10"/>
              </w:rPr>
              <w:lastRenderedPageBreak/>
              <w:t>3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1144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4-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Равноускоренное движение. Определение зависимости ускорения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действующей силы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649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разных системах отсчета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39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второго закона </w:t>
            </w:r>
            <w:r>
              <w:rPr>
                <w:sz w:val="24"/>
              </w:rPr>
              <w:t>Ньютона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666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 ст</w:t>
            </w:r>
            <w:proofErr w:type="gramEnd"/>
            <w:r>
              <w:rPr>
                <w:sz w:val="24"/>
              </w:rPr>
              <w:t>альной пружины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309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 трения скольжения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856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веса тела при его движении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B0F23" w:rsidRDefault="00DE6A6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ускорением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 w:right="19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баллистического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1003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неподвижного блока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1003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подвижного блока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856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 перехода механической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связанных </w:t>
            </w:r>
            <w:r>
              <w:rPr>
                <w:spacing w:val="-4"/>
                <w:sz w:val="24"/>
              </w:rPr>
              <w:t>тел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1150"/>
              <w:rPr>
                <w:sz w:val="24"/>
              </w:rPr>
            </w:pPr>
            <w:r>
              <w:rPr>
                <w:sz w:val="24"/>
              </w:rPr>
              <w:t>Изучение колебаний пружинного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инерции твердого тела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84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вращательного движения твердого тела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323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Изопроцессы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газе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кристаллов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  <w:p w:rsidR="005B0F23" w:rsidRDefault="00DE6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переохлажденной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отвердеванием </w:t>
            </w:r>
            <w:r>
              <w:rPr>
                <w:sz w:val="24"/>
              </w:rPr>
              <w:t>аморфного вещества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86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Юнга </w:t>
            </w:r>
            <w:r>
              <w:rPr>
                <w:spacing w:val="-2"/>
                <w:sz w:val="24"/>
              </w:rPr>
              <w:t>резины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0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637"/>
              <w:rPr>
                <w:sz w:val="24"/>
              </w:rPr>
            </w:pPr>
            <w:r>
              <w:rPr>
                <w:sz w:val="24"/>
              </w:rPr>
              <w:t>Измерение коэффициента поверхностного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натяжения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Кулона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электрическом поле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  <w:rPr>
                <w:sz w:val="24"/>
              </w:rPr>
            </w:pPr>
          </w:p>
        </w:tc>
      </w:tr>
    </w:tbl>
    <w:p w:rsidR="005B0F23" w:rsidRDefault="005B0F23">
      <w:pPr>
        <w:rPr>
          <w:sz w:val="24"/>
        </w:rPr>
        <w:sectPr w:rsidR="005B0F23" w:rsidSect="00EB5DB7">
          <w:type w:val="continuous"/>
          <w:pgSz w:w="11910" w:h="16840"/>
          <w:pgMar w:top="1100" w:right="140" w:bottom="919" w:left="14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3"/>
        <w:gridCol w:w="3552"/>
        <w:gridCol w:w="1702"/>
        <w:gridCol w:w="1985"/>
      </w:tblGrid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 w:right="1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электрических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цепей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ЭДС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внутреннее</w:t>
            </w:r>
          </w:p>
          <w:p w:rsidR="005B0F23" w:rsidRDefault="00DE6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сопротивление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858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123"/>
              <w:rPr>
                <w:sz w:val="24"/>
              </w:rPr>
            </w:pPr>
            <w:r>
              <w:rPr>
                <w:sz w:val="24"/>
              </w:rPr>
              <w:t>Вольтамперные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 проволочного сопротивления,</w:t>
            </w:r>
          </w:p>
          <w:p w:rsidR="005B0F23" w:rsidRDefault="00DE6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лампы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накаливания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диода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1134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соленоида. Измерение зависимости индукции магнитного поля соленоида от координаты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3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 w:right="392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разрядка </w:t>
            </w:r>
            <w:r>
              <w:rPr>
                <w:spacing w:val="-2"/>
                <w:sz w:val="24"/>
              </w:rPr>
              <w:t>конденсатора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6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Затухающие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колебания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41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Резонанс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RLS-</w:t>
            </w:r>
            <w:r>
              <w:rPr>
                <w:spacing w:val="-2"/>
                <w:sz w:val="24"/>
              </w:rPr>
              <w:t>контуре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932"/>
              <w:rPr>
                <w:sz w:val="24"/>
              </w:rPr>
            </w:pPr>
            <w:r>
              <w:rPr>
                <w:sz w:val="24"/>
              </w:rPr>
              <w:t>Сборка и испытание электромагнитного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реле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580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44-</w:t>
            </w:r>
            <w:r>
              <w:rPr>
                <w:spacing w:val="-7"/>
                <w:sz w:val="24"/>
              </w:rPr>
              <w:t>45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трансформатора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светодиода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фоторезистора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звука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3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Биения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858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фокусного</w:t>
            </w:r>
            <w:proofErr w:type="gramEnd"/>
          </w:p>
          <w:p w:rsidR="005B0F23" w:rsidRDefault="00DE6A68">
            <w:pPr>
              <w:pStyle w:val="TableParagraph"/>
              <w:ind w:left="105" w:right="726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рассеивающей </w:t>
            </w:r>
            <w:r>
              <w:rPr>
                <w:spacing w:val="-4"/>
                <w:sz w:val="24"/>
              </w:rPr>
              <w:t>линзы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Экспериментальное</w:t>
            </w:r>
          </w:p>
          <w:p w:rsidR="005B0F23" w:rsidRDefault="00DE6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формулы </w:t>
            </w:r>
            <w:r>
              <w:rPr>
                <w:spacing w:val="-4"/>
                <w:sz w:val="24"/>
              </w:rPr>
              <w:t>линзы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52-</w:t>
            </w:r>
            <w:r>
              <w:rPr>
                <w:spacing w:val="-7"/>
                <w:sz w:val="24"/>
              </w:rPr>
              <w:t>53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микроскопа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582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54-</w:t>
            </w:r>
            <w:r>
              <w:rPr>
                <w:spacing w:val="-7"/>
                <w:sz w:val="24"/>
              </w:rPr>
              <w:t>55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110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 </w:t>
            </w:r>
            <w:r>
              <w:rPr>
                <w:spacing w:val="-2"/>
                <w:sz w:val="24"/>
              </w:rPr>
              <w:t>дисперсии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580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56-</w:t>
            </w:r>
            <w:r>
              <w:rPr>
                <w:spacing w:val="-7"/>
                <w:sz w:val="24"/>
              </w:rPr>
              <w:t>58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1027"/>
              <w:rPr>
                <w:sz w:val="24"/>
              </w:rPr>
            </w:pPr>
            <w:r>
              <w:rPr>
                <w:sz w:val="24"/>
              </w:rPr>
              <w:t>Дифракция.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Измерение световой волны (3ч)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59-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Фотоэффект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61-</w:t>
            </w:r>
            <w:r>
              <w:rPr>
                <w:spacing w:val="-7"/>
                <w:sz w:val="24"/>
              </w:rPr>
              <w:t>62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Атом </w:t>
            </w:r>
            <w:r>
              <w:rPr>
                <w:spacing w:val="-2"/>
                <w:sz w:val="24"/>
              </w:rPr>
              <w:t>водорода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63-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фона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856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66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3"/>
              <w:ind w:left="105" w:right="392"/>
              <w:rPr>
                <w:sz w:val="24"/>
              </w:rPr>
            </w:pPr>
            <w:r>
              <w:rPr>
                <w:sz w:val="24"/>
              </w:rPr>
              <w:t>Изучение взаимодействия частиц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ядерных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фотографиям треков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8"/>
              <w:ind w:left="105"/>
            </w:pPr>
            <w:r>
              <w:rPr>
                <w:spacing w:val="-5"/>
              </w:rPr>
              <w:t>67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8"/>
              <w:ind w:left="107"/>
            </w:pPr>
            <w:r>
              <w:t>Обобщающее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  <w:tr w:rsidR="005B0F23">
        <w:trPr>
          <w:trHeight w:val="325"/>
        </w:trPr>
        <w:tc>
          <w:tcPr>
            <w:tcW w:w="1983" w:type="dxa"/>
          </w:tcPr>
          <w:p w:rsidR="005B0F23" w:rsidRDefault="00DE6A68">
            <w:pPr>
              <w:pStyle w:val="TableParagraph"/>
              <w:spacing w:before="8"/>
              <w:ind w:left="105"/>
            </w:pPr>
            <w:r>
              <w:rPr>
                <w:spacing w:val="-5"/>
              </w:rPr>
              <w:t>68</w:t>
            </w:r>
          </w:p>
        </w:tc>
        <w:tc>
          <w:tcPr>
            <w:tcW w:w="3552" w:type="dxa"/>
          </w:tcPr>
          <w:p w:rsidR="005B0F23" w:rsidRDefault="00DE6A68">
            <w:pPr>
              <w:pStyle w:val="TableParagraph"/>
              <w:spacing w:before="8"/>
              <w:ind w:left="107"/>
            </w:pPr>
            <w:r>
              <w:rPr>
                <w:spacing w:val="-2"/>
              </w:rPr>
              <w:t>Резерв</w:t>
            </w:r>
          </w:p>
        </w:tc>
        <w:tc>
          <w:tcPr>
            <w:tcW w:w="1702" w:type="dxa"/>
          </w:tcPr>
          <w:p w:rsidR="005B0F23" w:rsidRDefault="005B0F23">
            <w:pPr>
              <w:pStyle w:val="TableParagraph"/>
            </w:pPr>
          </w:p>
        </w:tc>
        <w:tc>
          <w:tcPr>
            <w:tcW w:w="1985" w:type="dxa"/>
          </w:tcPr>
          <w:p w:rsidR="005B0F23" w:rsidRDefault="005B0F23">
            <w:pPr>
              <w:pStyle w:val="TableParagraph"/>
            </w:pPr>
          </w:p>
        </w:tc>
      </w:tr>
    </w:tbl>
    <w:p w:rsidR="005B0F23" w:rsidRDefault="005B0F23">
      <w:pPr>
        <w:sectPr w:rsidR="005B0F23" w:rsidSect="00EB5DB7">
          <w:type w:val="continuous"/>
          <w:pgSz w:w="11910" w:h="16840"/>
          <w:pgMar w:top="1100" w:right="140" w:bottom="280" w:left="1420" w:header="720" w:footer="720" w:gutter="0"/>
          <w:cols w:space="720"/>
        </w:sectPr>
      </w:pPr>
    </w:p>
    <w:p w:rsidR="005B0F23" w:rsidRDefault="00DE6A68">
      <w:pPr>
        <w:tabs>
          <w:tab w:val="left" w:pos="989"/>
        </w:tabs>
        <w:spacing w:before="73" w:line="268" w:lineRule="auto"/>
        <w:ind w:left="291" w:right="1334" w:hanging="10"/>
        <w:rPr>
          <w:b/>
          <w:sz w:val="24"/>
        </w:rPr>
      </w:pPr>
      <w:r>
        <w:rPr>
          <w:spacing w:val="-10"/>
          <w:sz w:val="24"/>
        </w:rPr>
        <w:lastRenderedPageBreak/>
        <w:t>-</w:t>
      </w:r>
      <w:r>
        <w:rPr>
          <w:sz w:val="24"/>
        </w:rPr>
        <w:tab/>
      </w:r>
      <w:r>
        <w:rPr>
          <w:b/>
          <w:sz w:val="24"/>
        </w:rPr>
        <w:t>Рекомендации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работ,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по постановке экспериментов или опытов</w:t>
      </w:r>
    </w:p>
    <w:p w:rsidR="005B0F23" w:rsidRDefault="00DE6A68">
      <w:pPr>
        <w:spacing w:before="11"/>
        <w:ind w:left="2322"/>
        <w:rPr>
          <w:b/>
          <w:sz w:val="24"/>
        </w:rPr>
      </w:pPr>
      <w:r>
        <w:rPr>
          <w:b/>
          <w:sz w:val="24"/>
        </w:rPr>
        <w:t>Типы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5B0F23" w:rsidRDefault="00DE6A68">
      <w:pPr>
        <w:pStyle w:val="a4"/>
        <w:numPr>
          <w:ilvl w:val="0"/>
          <w:numId w:val="5"/>
        </w:numPr>
        <w:tabs>
          <w:tab w:val="left" w:pos="582"/>
        </w:tabs>
        <w:spacing w:before="135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величин.</w:t>
      </w:r>
    </w:p>
    <w:p w:rsidR="005B0F23" w:rsidRDefault="00DE6A68">
      <w:pPr>
        <w:pStyle w:val="a4"/>
        <w:numPr>
          <w:ilvl w:val="0"/>
          <w:numId w:val="5"/>
        </w:numPr>
        <w:tabs>
          <w:tab w:val="left" w:pos="582"/>
        </w:tabs>
        <w:spacing w:before="136" w:line="360" w:lineRule="auto"/>
        <w:ind w:left="282" w:right="1191" w:firstLine="60"/>
        <w:rPr>
          <w:sz w:val="24"/>
        </w:rPr>
      </w:pPr>
      <w:proofErr w:type="gramStart"/>
      <w:r>
        <w:rPr>
          <w:sz w:val="24"/>
        </w:rPr>
        <w:t>Расчёт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параметра (косвенные измерения).</w:t>
      </w:r>
      <w:proofErr w:type="gramEnd"/>
    </w:p>
    <w:p w:rsidR="005B0F23" w:rsidRDefault="00DE6A68">
      <w:pPr>
        <w:pStyle w:val="a4"/>
        <w:numPr>
          <w:ilvl w:val="0"/>
          <w:numId w:val="5"/>
        </w:numPr>
        <w:tabs>
          <w:tab w:val="left" w:pos="582"/>
        </w:tabs>
        <w:spacing w:before="1" w:line="360" w:lineRule="auto"/>
        <w:ind w:left="282" w:right="883" w:firstLine="60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обнаружению факторов, влияющих на протекание данных явлений.</w:t>
      </w:r>
    </w:p>
    <w:p w:rsidR="005B0F23" w:rsidRDefault="00DE6A68">
      <w:pPr>
        <w:pStyle w:val="a4"/>
        <w:numPr>
          <w:ilvl w:val="0"/>
          <w:numId w:val="5"/>
        </w:numPr>
        <w:tabs>
          <w:tab w:val="left" w:pos="582"/>
        </w:tabs>
        <w:spacing w:line="360" w:lineRule="auto"/>
        <w:ind w:left="282" w:right="1040" w:firstLine="60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представлением результатов</w:t>
      </w:r>
      <w:r>
        <w:rPr>
          <w:sz w:val="24"/>
        </w:rPr>
        <w:t xml:space="preserve"> в виде графика или таблицы.</w:t>
      </w:r>
    </w:p>
    <w:p w:rsidR="005B0F23" w:rsidRDefault="00DE6A68">
      <w:pPr>
        <w:pStyle w:val="a4"/>
        <w:numPr>
          <w:ilvl w:val="0"/>
          <w:numId w:val="5"/>
        </w:numPr>
        <w:tabs>
          <w:tab w:val="left" w:pos="582"/>
        </w:tabs>
        <w:spacing w:line="362" w:lineRule="auto"/>
        <w:ind w:left="282" w:right="1663" w:firstLine="60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"/>
          <w:sz w:val="24"/>
        </w:rPr>
        <w:t xml:space="preserve"> </w:t>
      </w:r>
      <w:r>
        <w:rPr>
          <w:sz w:val="24"/>
        </w:rPr>
        <w:t>и сравнение заданных соотношений между ними).</w:t>
      </w:r>
    </w:p>
    <w:p w:rsidR="005B0F23" w:rsidRDefault="00DE6A68">
      <w:pPr>
        <w:pStyle w:val="a4"/>
        <w:numPr>
          <w:ilvl w:val="0"/>
          <w:numId w:val="5"/>
        </w:numPr>
        <w:tabs>
          <w:tab w:val="left" w:pos="582"/>
        </w:tabs>
        <w:spacing w:line="271" w:lineRule="exac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конструирование</w:t>
      </w:r>
    </w:p>
    <w:p w:rsidR="005B0F23" w:rsidRDefault="00DE6A68">
      <w:pPr>
        <w:pStyle w:val="1"/>
        <w:spacing w:before="139"/>
        <w:ind w:left="821"/>
        <w:rPr>
          <w:b w:val="0"/>
        </w:rPr>
      </w:pPr>
      <w:r>
        <w:t>Рекомендации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прогр</w:t>
      </w:r>
      <w:r>
        <w:t>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физике</w:t>
      </w:r>
      <w:r>
        <w:rPr>
          <w:b w:val="0"/>
          <w:spacing w:val="-2"/>
        </w:rPr>
        <w:t>:</w:t>
      </w:r>
    </w:p>
    <w:p w:rsidR="005B0F23" w:rsidRDefault="00DE6A68">
      <w:pPr>
        <w:pStyle w:val="a3"/>
        <w:spacing w:before="137" w:line="360" w:lineRule="auto"/>
        <w:ind w:right="705" w:firstLine="359"/>
      </w:pPr>
      <w:r>
        <w:t>Обязательное</w:t>
      </w:r>
      <w:r>
        <w:rPr>
          <w:spacing w:val="-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6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 xml:space="preserve">практикума </w:t>
      </w:r>
      <w:proofErr w:type="gramStart"/>
      <w:r>
        <w:t>предусмотренные</w:t>
      </w:r>
      <w:proofErr w:type="gramEnd"/>
      <w:r>
        <w:t xml:space="preserve"> программой.</w:t>
      </w:r>
    </w:p>
    <w:p w:rsidR="005B0F23" w:rsidRDefault="00DE6A68">
      <w:pPr>
        <w:pStyle w:val="a3"/>
        <w:spacing w:line="360" w:lineRule="auto"/>
        <w:ind w:right="705" w:firstLine="60"/>
      </w:pPr>
      <w:r>
        <w:t>Демонстрационный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фронтальный</w:t>
      </w:r>
      <w:r>
        <w:rPr>
          <w:spacing w:val="-4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виртуальных компьютерных моделей.</w:t>
      </w:r>
    </w:p>
    <w:p w:rsidR="005B0F23" w:rsidRDefault="00DE6A68">
      <w:pPr>
        <w:pStyle w:val="a3"/>
        <w:spacing w:line="360" w:lineRule="auto"/>
        <w:ind w:right="705" w:firstLine="60"/>
      </w:pPr>
      <w:r>
        <w:t>Решение</w:t>
      </w:r>
      <w:r>
        <w:rPr>
          <w:spacing w:val="-6"/>
        </w:rPr>
        <w:t xml:space="preserve"> </w:t>
      </w:r>
      <w:r>
        <w:t>качественных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полным</w:t>
      </w:r>
      <w:r>
        <w:rPr>
          <w:spacing w:val="-7"/>
        </w:rPr>
        <w:t xml:space="preserve"> </w:t>
      </w:r>
      <w:r>
        <w:t>теоретическим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6"/>
        </w:rPr>
        <w:t xml:space="preserve"> </w:t>
      </w:r>
      <w:r>
        <w:t>обоснованием. Использование алгоритмизации «основных типов задач» в комплексе с анализом и синтезом в процессе построения физической модели.</w:t>
      </w:r>
    </w:p>
    <w:p w:rsidR="005B0F23" w:rsidRDefault="00DE6A68">
      <w:pPr>
        <w:pStyle w:val="1"/>
        <w:spacing w:before="2"/>
        <w:ind w:left="342"/>
        <w:rPr>
          <w:b w:val="0"/>
        </w:rPr>
      </w:pPr>
      <w:r>
        <w:t>Цель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rPr>
          <w:spacing w:val="-2"/>
        </w:rPr>
        <w:t>работ</w:t>
      </w:r>
      <w:r>
        <w:rPr>
          <w:b w:val="0"/>
          <w:spacing w:val="-2"/>
        </w:rPr>
        <w:t>:</w:t>
      </w:r>
    </w:p>
    <w:p w:rsidR="005B0F23" w:rsidRDefault="00DE6A68">
      <w:pPr>
        <w:pStyle w:val="a3"/>
        <w:spacing w:before="136" w:line="360" w:lineRule="auto"/>
        <w:ind w:right="705" w:firstLine="359"/>
      </w:pPr>
      <w:r>
        <w:t>формирование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t xml:space="preserve"> основной и средней образовательной программы по физике.</w:t>
      </w:r>
    </w:p>
    <w:p w:rsidR="005B0F23" w:rsidRDefault="00DE6A68">
      <w:pPr>
        <w:pStyle w:val="1"/>
        <w:spacing w:before="5"/>
        <w:ind w:left="522"/>
      </w:pPr>
      <w:r>
        <w:t>Задачи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лабораторных</w:t>
      </w:r>
      <w:r>
        <w:rPr>
          <w:spacing w:val="-2"/>
        </w:rPr>
        <w:t xml:space="preserve"> работ</w:t>
      </w:r>
    </w:p>
    <w:p w:rsidR="005B0F23" w:rsidRDefault="00DE6A68">
      <w:pPr>
        <w:pStyle w:val="a3"/>
        <w:spacing w:before="132" w:line="360" w:lineRule="auto"/>
        <w:ind w:right="705" w:firstLine="180"/>
      </w:pPr>
      <w:r>
        <w:t>Методика проведения лабораторных работ должна как можно полнее соответствовать дидактическим</w:t>
      </w:r>
      <w:r>
        <w:rPr>
          <w:spacing w:val="-9"/>
        </w:rPr>
        <w:t xml:space="preserve"> </w:t>
      </w:r>
      <w:r>
        <w:t>принципам:</w:t>
      </w:r>
      <w:r>
        <w:rPr>
          <w:spacing w:val="-8"/>
        </w:rPr>
        <w:t xml:space="preserve"> </w:t>
      </w:r>
      <w:r>
        <w:t>сознательности,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учащихся,</w:t>
      </w:r>
      <w:r>
        <w:rPr>
          <w:spacing w:val="-8"/>
        </w:rPr>
        <w:t xml:space="preserve"> </w:t>
      </w:r>
      <w:r>
        <w:t>развивающего обучения,</w:t>
      </w:r>
      <w:r>
        <w:rPr>
          <w:spacing w:val="-3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ориентированного</w:t>
      </w:r>
      <w:r>
        <w:rPr>
          <w:spacing w:val="-3"/>
        </w:rPr>
        <w:t xml:space="preserve"> </w:t>
      </w:r>
      <w:r>
        <w:t>подхода,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возрастным особенностям, прочности усвоения знаний и умений.</w:t>
      </w:r>
    </w:p>
    <w:p w:rsidR="005B0F23" w:rsidRDefault="00DE6A68">
      <w:pPr>
        <w:pStyle w:val="a3"/>
        <w:spacing w:before="1" w:line="360" w:lineRule="auto"/>
        <w:ind w:right="705"/>
      </w:pPr>
      <w:r>
        <w:t>Лабораторный</w:t>
      </w:r>
      <w:r>
        <w:rPr>
          <w:spacing w:val="-4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физике</w:t>
      </w:r>
      <w:r>
        <w:rPr>
          <w:spacing w:val="-5"/>
        </w:rPr>
        <w:t xml:space="preserve"> </w:t>
      </w:r>
      <w:r>
        <w:t>в обра</w:t>
      </w:r>
      <w:r>
        <w:t>зовательном учреждении.</w:t>
      </w:r>
    </w:p>
    <w:p w:rsidR="005B0F23" w:rsidRDefault="00DE6A68">
      <w:pPr>
        <w:pStyle w:val="1"/>
        <w:spacing w:before="5"/>
        <w:ind w:left="581"/>
      </w:pPr>
      <w:r>
        <w:t>Обобщенные</w:t>
      </w:r>
      <w:r>
        <w:rPr>
          <w:spacing w:val="-7"/>
        </w:rPr>
        <w:t xml:space="preserve"> </w:t>
      </w:r>
      <w:r>
        <w:t>контрольные</w:t>
      </w:r>
      <w:r>
        <w:rPr>
          <w:spacing w:val="-7"/>
        </w:rPr>
        <w:t xml:space="preserve"> </w:t>
      </w:r>
      <w:r>
        <w:rPr>
          <w:spacing w:val="-2"/>
        </w:rPr>
        <w:t>вопросы</w:t>
      </w:r>
    </w:p>
    <w:p w:rsidR="005B0F23" w:rsidRDefault="00DE6A68">
      <w:pPr>
        <w:pStyle w:val="a4"/>
        <w:numPr>
          <w:ilvl w:val="0"/>
          <w:numId w:val="4"/>
        </w:numPr>
        <w:tabs>
          <w:tab w:val="left" w:pos="522"/>
        </w:tabs>
        <w:spacing w:before="134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работы?</w:t>
      </w:r>
    </w:p>
    <w:p w:rsidR="005B0F23" w:rsidRDefault="00DE6A68">
      <w:pPr>
        <w:pStyle w:val="a4"/>
        <w:numPr>
          <w:ilvl w:val="0"/>
          <w:numId w:val="4"/>
        </w:numPr>
        <w:tabs>
          <w:tab w:val="left" w:pos="522"/>
        </w:tabs>
        <w:spacing w:before="137" w:line="360" w:lineRule="auto"/>
        <w:ind w:left="282" w:right="1033" w:firstLine="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достижения цели?</w:t>
      </w:r>
    </w:p>
    <w:p w:rsidR="005B0F23" w:rsidRDefault="00DE6A68">
      <w:pPr>
        <w:pStyle w:val="a4"/>
        <w:numPr>
          <w:ilvl w:val="0"/>
          <w:numId w:val="4"/>
        </w:numPr>
        <w:tabs>
          <w:tab w:val="left" w:pos="522"/>
        </w:tabs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работе?</w:t>
      </w:r>
    </w:p>
    <w:p w:rsidR="005B0F23" w:rsidRDefault="005B0F23">
      <w:pPr>
        <w:rPr>
          <w:sz w:val="24"/>
        </w:rPr>
        <w:sectPr w:rsidR="005B0F23" w:rsidSect="00EB5DB7">
          <w:pgSz w:w="11910" w:h="16840"/>
          <w:pgMar w:top="1040" w:right="140" w:bottom="280" w:left="1420" w:header="720" w:footer="720" w:gutter="0"/>
          <w:cols w:space="720"/>
        </w:sectPr>
      </w:pPr>
    </w:p>
    <w:p w:rsidR="005B0F23" w:rsidRDefault="00DE6A68">
      <w:pPr>
        <w:pStyle w:val="a4"/>
        <w:numPr>
          <w:ilvl w:val="0"/>
          <w:numId w:val="4"/>
        </w:numPr>
        <w:tabs>
          <w:tab w:val="left" w:pos="462"/>
        </w:tabs>
        <w:spacing w:before="68" w:line="360" w:lineRule="auto"/>
        <w:ind w:left="282" w:right="1350" w:firstLine="0"/>
        <w:rPr>
          <w:sz w:val="24"/>
        </w:rPr>
      </w:pPr>
      <w:r>
        <w:rPr>
          <w:sz w:val="24"/>
        </w:rPr>
        <w:lastRenderedPageBreak/>
        <w:t>Какими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7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исследуемое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физическое </w:t>
      </w:r>
      <w:r>
        <w:rPr>
          <w:spacing w:val="-2"/>
          <w:sz w:val="24"/>
        </w:rPr>
        <w:t>явление?</w:t>
      </w:r>
    </w:p>
    <w:p w:rsidR="005B0F23" w:rsidRDefault="00DE6A68">
      <w:pPr>
        <w:pStyle w:val="a4"/>
        <w:numPr>
          <w:ilvl w:val="0"/>
          <w:numId w:val="4"/>
        </w:numPr>
        <w:tabs>
          <w:tab w:val="left" w:pos="522"/>
        </w:tabs>
        <w:spacing w:before="1" w:line="360" w:lineRule="auto"/>
        <w:ind w:left="282" w:right="729" w:firstLine="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 искомых величин?</w:t>
      </w:r>
    </w:p>
    <w:p w:rsidR="005B0F23" w:rsidRDefault="00DE6A68">
      <w:pPr>
        <w:pStyle w:val="a4"/>
        <w:numPr>
          <w:ilvl w:val="0"/>
          <w:numId w:val="4"/>
        </w:numPr>
        <w:tabs>
          <w:tab w:val="left" w:pos="522"/>
        </w:tabs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работе?</w:t>
      </w:r>
    </w:p>
    <w:p w:rsidR="005B0F23" w:rsidRDefault="00DE6A68">
      <w:pPr>
        <w:pStyle w:val="a4"/>
        <w:numPr>
          <w:ilvl w:val="0"/>
          <w:numId w:val="4"/>
        </w:numPr>
        <w:tabs>
          <w:tab w:val="left" w:pos="522"/>
        </w:tabs>
        <w:spacing w:before="139" w:line="360" w:lineRule="auto"/>
        <w:ind w:left="282" w:right="1248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6"/>
          <w:sz w:val="24"/>
        </w:rPr>
        <w:t xml:space="preserve"> </w:t>
      </w:r>
      <w:r>
        <w:rPr>
          <w:sz w:val="24"/>
        </w:rPr>
        <w:t>(табличные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установки)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 определения искомой величины по данным опыта?</w:t>
      </w:r>
    </w:p>
    <w:p w:rsidR="005B0F23" w:rsidRDefault="00DE6A68">
      <w:pPr>
        <w:pStyle w:val="a4"/>
        <w:numPr>
          <w:ilvl w:val="0"/>
          <w:numId w:val="4"/>
        </w:numPr>
        <w:tabs>
          <w:tab w:val="left" w:pos="522"/>
        </w:tabs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2"/>
          <w:sz w:val="24"/>
        </w:rPr>
        <w:t xml:space="preserve"> измерений?</w:t>
      </w:r>
    </w:p>
    <w:p w:rsidR="005B0F23" w:rsidRDefault="00DE6A68">
      <w:pPr>
        <w:pStyle w:val="a4"/>
        <w:numPr>
          <w:ilvl w:val="0"/>
          <w:numId w:val="4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измерений?</w:t>
      </w:r>
    </w:p>
    <w:p w:rsidR="005B0F23" w:rsidRDefault="00DE6A68">
      <w:pPr>
        <w:pStyle w:val="1"/>
        <w:spacing w:before="144"/>
        <w:ind w:left="2802"/>
      </w:pPr>
      <w:r>
        <w:t>Схема</w:t>
      </w:r>
      <w:r>
        <w:rPr>
          <w:spacing w:val="-2"/>
        </w:rPr>
        <w:t xml:space="preserve"> отчета</w:t>
      </w:r>
    </w:p>
    <w:p w:rsidR="005B0F23" w:rsidRDefault="00DE6A68">
      <w:pPr>
        <w:pStyle w:val="a4"/>
        <w:numPr>
          <w:ilvl w:val="1"/>
          <w:numId w:val="4"/>
        </w:numPr>
        <w:tabs>
          <w:tab w:val="left" w:pos="701"/>
        </w:tabs>
        <w:spacing w:before="132"/>
        <w:ind w:left="701" w:hanging="239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5B0F23" w:rsidRDefault="00DE6A68">
      <w:pPr>
        <w:pStyle w:val="a4"/>
        <w:numPr>
          <w:ilvl w:val="1"/>
          <w:numId w:val="4"/>
        </w:numPr>
        <w:tabs>
          <w:tab w:val="left" w:pos="641"/>
        </w:tabs>
        <w:spacing w:before="140"/>
        <w:ind w:left="641" w:hanging="299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 xml:space="preserve">Приборы и </w:t>
      </w:r>
      <w:r>
        <w:rPr>
          <w:spacing w:val="-2"/>
          <w:sz w:val="24"/>
        </w:rPr>
        <w:t>материалы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522"/>
        </w:tabs>
        <w:spacing w:before="139"/>
        <w:rPr>
          <w:sz w:val="24"/>
        </w:rPr>
      </w:pPr>
      <w:r>
        <w:rPr>
          <w:sz w:val="24"/>
        </w:rPr>
        <w:t>Ожидаемые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522"/>
        </w:tabs>
        <w:spacing w:before="139"/>
        <w:rPr>
          <w:sz w:val="24"/>
        </w:rPr>
      </w:pPr>
      <w:r>
        <w:rPr>
          <w:sz w:val="24"/>
        </w:rPr>
        <w:t>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установки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схемы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522"/>
        </w:tabs>
        <w:spacing w:before="139"/>
        <w:rPr>
          <w:sz w:val="24"/>
        </w:rPr>
      </w:pPr>
      <w:r>
        <w:rPr>
          <w:sz w:val="24"/>
        </w:rPr>
        <w:t>Расчётные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формулы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погрешности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642"/>
        </w:tabs>
        <w:spacing w:before="139"/>
        <w:ind w:left="642" w:hanging="360"/>
        <w:rPr>
          <w:sz w:val="24"/>
        </w:rPr>
      </w:pPr>
      <w:r>
        <w:rPr>
          <w:spacing w:val="-2"/>
          <w:sz w:val="24"/>
        </w:rPr>
        <w:t>Вывод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642"/>
        </w:tabs>
        <w:spacing w:before="137"/>
        <w:ind w:left="642" w:hanging="360"/>
        <w:rPr>
          <w:sz w:val="24"/>
        </w:rPr>
      </w:pP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ученика</w:t>
      </w:r>
    </w:p>
    <w:p w:rsidR="005B0F23" w:rsidRDefault="00DE6A68">
      <w:pPr>
        <w:pStyle w:val="a4"/>
        <w:numPr>
          <w:ilvl w:val="0"/>
          <w:numId w:val="3"/>
        </w:numPr>
        <w:tabs>
          <w:tab w:val="left" w:pos="642"/>
        </w:tabs>
        <w:spacing w:before="140"/>
        <w:ind w:left="642" w:hanging="360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учителя</w:t>
      </w:r>
    </w:p>
    <w:p w:rsidR="005B0F23" w:rsidRDefault="00DE6A68">
      <w:pPr>
        <w:pStyle w:val="1"/>
        <w:spacing w:before="141"/>
      </w:pPr>
      <w:r>
        <w:t>Требования,</w:t>
      </w:r>
      <w:r>
        <w:rPr>
          <w:spacing w:val="-6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демонстрационных</w:t>
      </w:r>
      <w:r>
        <w:rPr>
          <w:spacing w:val="-3"/>
        </w:rPr>
        <w:t xml:space="preserve"> </w:t>
      </w:r>
      <w:r>
        <w:rPr>
          <w:spacing w:val="-2"/>
        </w:rPr>
        <w:t>опытов</w:t>
      </w:r>
    </w:p>
    <w:p w:rsidR="005B0F23" w:rsidRDefault="00DE6A68">
      <w:pPr>
        <w:pStyle w:val="a3"/>
        <w:spacing w:before="135" w:line="360" w:lineRule="auto"/>
        <w:ind w:right="705" w:firstLine="240"/>
      </w:pPr>
      <w:r>
        <w:t>Под</w:t>
      </w:r>
      <w:r>
        <w:rPr>
          <w:spacing w:val="-6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демонстрационного</w:t>
      </w:r>
      <w:r>
        <w:rPr>
          <w:spacing w:val="-6"/>
        </w:rPr>
        <w:t xml:space="preserve"> </w:t>
      </w:r>
      <w:r>
        <w:t>эксперимента</w:t>
      </w:r>
      <w:r>
        <w:rPr>
          <w:spacing w:val="-6"/>
        </w:rPr>
        <w:t xml:space="preserve"> </w:t>
      </w:r>
      <w:r>
        <w:t>понимают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 приёмы, обеспечивающие эффективную постановку опыта</w:t>
      </w:r>
    </w:p>
    <w:p w:rsidR="005B0F23" w:rsidRDefault="00DE6A68">
      <w:pPr>
        <w:pStyle w:val="1"/>
        <w:spacing w:before="5"/>
        <w:ind w:left="581"/>
      </w:pPr>
      <w:r>
        <w:t>Средства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приёмы,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эффективную</w:t>
      </w:r>
      <w:r>
        <w:rPr>
          <w:spacing w:val="-5"/>
        </w:rPr>
        <w:t xml:space="preserve"> </w:t>
      </w:r>
      <w:r>
        <w:t>постановку</w:t>
      </w:r>
      <w:r>
        <w:rPr>
          <w:spacing w:val="-4"/>
        </w:rPr>
        <w:t xml:space="preserve"> </w:t>
      </w:r>
      <w:r>
        <w:rPr>
          <w:spacing w:val="-2"/>
        </w:rPr>
        <w:t>опыта</w:t>
      </w:r>
    </w:p>
    <w:p w:rsidR="005B0F23" w:rsidRDefault="00DE6A68">
      <w:pPr>
        <w:pStyle w:val="a3"/>
        <w:spacing w:before="132"/>
      </w:pPr>
      <w:r>
        <w:t>1)Содержательность;</w:t>
      </w:r>
      <w:r>
        <w:rPr>
          <w:spacing w:val="5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достовер</w:t>
      </w:r>
      <w:r>
        <w:t>ность</w:t>
      </w:r>
      <w:r>
        <w:rPr>
          <w:spacing w:val="-2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видимость</w:t>
      </w:r>
      <w:proofErr w:type="gramStart"/>
      <w:r>
        <w:t>4</w:t>
      </w:r>
      <w:proofErr w:type="gramEnd"/>
      <w:r>
        <w:t>)</w:t>
      </w:r>
      <w:r>
        <w:rPr>
          <w:spacing w:val="-4"/>
        </w:rPr>
        <w:t xml:space="preserve"> </w:t>
      </w:r>
      <w:r>
        <w:t>наглядность;</w:t>
      </w:r>
      <w:r>
        <w:rPr>
          <w:spacing w:val="-2"/>
        </w:rPr>
        <w:t xml:space="preserve"> </w:t>
      </w:r>
      <w:r>
        <w:t>5)</w:t>
      </w:r>
      <w:r>
        <w:rPr>
          <w:spacing w:val="-4"/>
        </w:rPr>
        <w:t xml:space="preserve"> </w:t>
      </w:r>
      <w:r>
        <w:rPr>
          <w:spacing w:val="-2"/>
        </w:rPr>
        <w:t>убедительность;</w:t>
      </w:r>
    </w:p>
    <w:p w:rsidR="005B0F23" w:rsidRDefault="00DE6A68">
      <w:pPr>
        <w:pStyle w:val="a3"/>
        <w:spacing w:before="139"/>
      </w:pPr>
      <w:r>
        <w:t>6)</w:t>
      </w:r>
      <w:r>
        <w:rPr>
          <w:spacing w:val="-5"/>
        </w:rPr>
        <w:t xml:space="preserve"> </w:t>
      </w:r>
      <w:r>
        <w:t>кратковременность</w:t>
      </w:r>
      <w:r>
        <w:rPr>
          <w:spacing w:val="-2"/>
        </w:rPr>
        <w:t xml:space="preserve"> </w:t>
      </w:r>
      <w:r>
        <w:t>7)</w:t>
      </w:r>
      <w:r>
        <w:rPr>
          <w:spacing w:val="-3"/>
        </w:rPr>
        <w:t xml:space="preserve"> </w:t>
      </w:r>
      <w:r>
        <w:t>воспроизводимость 8)</w:t>
      </w:r>
      <w:r>
        <w:rPr>
          <w:spacing w:val="-6"/>
        </w:rPr>
        <w:t xml:space="preserve"> </w:t>
      </w:r>
      <w:r>
        <w:t>надёжность;</w:t>
      </w:r>
      <w:r>
        <w:rPr>
          <w:spacing w:val="-3"/>
        </w:rPr>
        <w:t xml:space="preserve"> </w:t>
      </w:r>
      <w:r>
        <w:t>9)</w:t>
      </w:r>
      <w:r>
        <w:rPr>
          <w:spacing w:val="-2"/>
        </w:rPr>
        <w:t xml:space="preserve"> эстетичность</w:t>
      </w:r>
    </w:p>
    <w:p w:rsidR="005B0F23" w:rsidRDefault="00DE6A68">
      <w:pPr>
        <w:pStyle w:val="a3"/>
        <w:spacing w:before="137"/>
      </w:pPr>
      <w:proofErr w:type="gramStart"/>
      <w:r>
        <w:t>10)</w:t>
      </w:r>
      <w:r>
        <w:rPr>
          <w:spacing w:val="-3"/>
        </w:rPr>
        <w:t xml:space="preserve"> </w:t>
      </w:r>
      <w:r>
        <w:t>эмоциональность;</w:t>
      </w:r>
      <w:r>
        <w:rPr>
          <w:spacing w:val="56"/>
        </w:rPr>
        <w:t xml:space="preserve"> </w:t>
      </w:r>
      <w:r>
        <w:t>11)</w:t>
      </w:r>
      <w:r>
        <w:rPr>
          <w:spacing w:val="-2"/>
        </w:rPr>
        <w:t xml:space="preserve"> безопасность</w:t>
      </w:r>
      <w:proofErr w:type="gramEnd"/>
    </w:p>
    <w:p w:rsidR="005B0F23" w:rsidRDefault="00DE6A68">
      <w:pPr>
        <w:pStyle w:val="1"/>
        <w:spacing w:before="144"/>
        <w:ind w:left="1061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учителя</w:t>
      </w:r>
    </w:p>
    <w:p w:rsidR="005B0F23" w:rsidRDefault="00DE6A68">
      <w:pPr>
        <w:pStyle w:val="a4"/>
        <w:numPr>
          <w:ilvl w:val="0"/>
          <w:numId w:val="2"/>
        </w:numPr>
        <w:tabs>
          <w:tab w:val="left" w:pos="522"/>
        </w:tabs>
        <w:spacing w:before="36"/>
        <w:rPr>
          <w:sz w:val="24"/>
        </w:rPr>
      </w:pPr>
      <w:proofErr w:type="spellStart"/>
      <w:r>
        <w:rPr>
          <w:sz w:val="24"/>
        </w:rPr>
        <w:t>Кабардин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О.Ф.Внеурочная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proofErr w:type="gramStart"/>
      <w:r>
        <w:rPr>
          <w:sz w:val="24"/>
        </w:rPr>
        <w:t>.-</w:t>
      </w:r>
      <w:proofErr w:type="gramEnd"/>
      <w:r>
        <w:rPr>
          <w:spacing w:val="-2"/>
          <w:sz w:val="24"/>
        </w:rPr>
        <w:t>М.:Просвещение,1983.</w:t>
      </w:r>
    </w:p>
    <w:p w:rsidR="005B0F23" w:rsidRDefault="00DE6A68">
      <w:pPr>
        <w:pStyle w:val="a4"/>
        <w:numPr>
          <w:ilvl w:val="0"/>
          <w:numId w:val="2"/>
        </w:numPr>
        <w:tabs>
          <w:tab w:val="left" w:pos="522"/>
        </w:tabs>
        <w:spacing w:before="41" w:line="276" w:lineRule="auto"/>
        <w:ind w:left="282" w:right="1129" w:firstLine="0"/>
        <w:rPr>
          <w:sz w:val="24"/>
        </w:rPr>
      </w:pPr>
      <w:proofErr w:type="spellStart"/>
      <w:r>
        <w:rPr>
          <w:sz w:val="24"/>
        </w:rPr>
        <w:t>Кабардин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О.Ф.Методика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учителя.- </w:t>
      </w:r>
      <w:proofErr w:type="spellStart"/>
      <w:r>
        <w:rPr>
          <w:sz w:val="24"/>
        </w:rPr>
        <w:t>М.:Просвещение</w:t>
      </w:r>
      <w:proofErr w:type="spellEnd"/>
      <w:r>
        <w:rPr>
          <w:sz w:val="24"/>
        </w:rPr>
        <w:t>, 1988.</w:t>
      </w:r>
    </w:p>
    <w:p w:rsidR="005B0F23" w:rsidRDefault="00DE6A68">
      <w:pPr>
        <w:pStyle w:val="a4"/>
        <w:numPr>
          <w:ilvl w:val="0"/>
          <w:numId w:val="2"/>
        </w:numPr>
        <w:tabs>
          <w:tab w:val="left" w:pos="522"/>
        </w:tabs>
        <w:spacing w:before="1"/>
        <w:rPr>
          <w:sz w:val="24"/>
        </w:rPr>
      </w:pPr>
      <w:proofErr w:type="spellStart"/>
      <w:r>
        <w:rPr>
          <w:sz w:val="24"/>
        </w:rPr>
        <w:t>Кабардина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С.И.Измерения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proofErr w:type="gramStart"/>
      <w:r>
        <w:rPr>
          <w:sz w:val="24"/>
        </w:rPr>
        <w:t>.-</w:t>
      </w:r>
      <w:proofErr w:type="gramEnd"/>
      <w:r>
        <w:rPr>
          <w:spacing w:val="-5"/>
          <w:sz w:val="24"/>
        </w:rPr>
        <w:t>М.</w:t>
      </w:r>
    </w:p>
    <w:p w:rsidR="005B0F23" w:rsidRDefault="00DE6A68">
      <w:pPr>
        <w:pStyle w:val="a3"/>
        <w:spacing w:before="41"/>
      </w:pPr>
      <w:r>
        <w:rPr>
          <w:spacing w:val="-2"/>
        </w:rPr>
        <w:t>:Бином,2005.</w:t>
      </w:r>
    </w:p>
    <w:p w:rsidR="005B0F23" w:rsidRDefault="00DE6A68">
      <w:pPr>
        <w:pStyle w:val="a4"/>
        <w:numPr>
          <w:ilvl w:val="0"/>
          <w:numId w:val="2"/>
        </w:numPr>
        <w:tabs>
          <w:tab w:val="left" w:pos="522"/>
        </w:tabs>
        <w:spacing w:before="41"/>
        <w:rPr>
          <w:sz w:val="24"/>
        </w:rPr>
      </w:pPr>
      <w:proofErr w:type="spellStart"/>
      <w:r>
        <w:rPr>
          <w:sz w:val="24"/>
        </w:rPr>
        <w:t>Кабардина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С.И.Измерения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пособие.-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М.Бином,2005</w:t>
      </w:r>
      <w:r>
        <w:rPr>
          <w:spacing w:val="-2"/>
          <w:sz w:val="24"/>
        </w:rPr>
        <w:t>.</w:t>
      </w:r>
    </w:p>
    <w:p w:rsidR="005B0F23" w:rsidRDefault="00DE6A68">
      <w:pPr>
        <w:pStyle w:val="a4"/>
        <w:numPr>
          <w:ilvl w:val="0"/>
          <w:numId w:val="2"/>
        </w:numPr>
        <w:tabs>
          <w:tab w:val="left" w:pos="522"/>
        </w:tabs>
        <w:spacing w:before="41"/>
        <w:rPr>
          <w:sz w:val="24"/>
        </w:rPr>
      </w:pPr>
      <w:r>
        <w:rPr>
          <w:sz w:val="24"/>
        </w:rPr>
        <w:t>Касьянов</w:t>
      </w:r>
      <w:r>
        <w:rPr>
          <w:spacing w:val="-5"/>
          <w:sz w:val="24"/>
        </w:rPr>
        <w:t xml:space="preserve"> </w:t>
      </w:r>
      <w:r>
        <w:rPr>
          <w:sz w:val="24"/>
        </w:rPr>
        <w:t>В.А.Физика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proofErr w:type="gramStart"/>
      <w:r>
        <w:rPr>
          <w:sz w:val="24"/>
        </w:rPr>
        <w:t>.-</w:t>
      </w:r>
      <w:proofErr w:type="gramEnd"/>
      <w:r>
        <w:rPr>
          <w:spacing w:val="-2"/>
          <w:sz w:val="24"/>
        </w:rPr>
        <w:t>М.:Дрофа,2001.</w:t>
      </w:r>
    </w:p>
    <w:p w:rsidR="005B0F23" w:rsidRDefault="005B0F23">
      <w:pPr>
        <w:rPr>
          <w:sz w:val="24"/>
        </w:rPr>
        <w:sectPr w:rsidR="005B0F23" w:rsidSect="00EB5DB7">
          <w:pgSz w:w="11910" w:h="16840"/>
          <w:pgMar w:top="1040" w:right="140" w:bottom="280" w:left="1420" w:header="720" w:footer="720" w:gutter="0"/>
          <w:cols w:space="720"/>
        </w:sectPr>
      </w:pPr>
    </w:p>
    <w:p w:rsidR="005B0F23" w:rsidRDefault="00DE6A68">
      <w:pPr>
        <w:pStyle w:val="a4"/>
        <w:numPr>
          <w:ilvl w:val="0"/>
          <w:numId w:val="2"/>
        </w:numPr>
        <w:tabs>
          <w:tab w:val="left" w:pos="522"/>
        </w:tabs>
        <w:spacing w:before="68"/>
        <w:rPr>
          <w:sz w:val="24"/>
        </w:rPr>
      </w:pPr>
      <w:r>
        <w:rPr>
          <w:sz w:val="24"/>
        </w:rPr>
        <w:lastRenderedPageBreak/>
        <w:t>Яворский</w:t>
      </w:r>
      <w:r>
        <w:rPr>
          <w:spacing w:val="-8"/>
          <w:sz w:val="24"/>
        </w:rPr>
        <w:t xml:space="preserve"> </w:t>
      </w:r>
      <w:r>
        <w:rPr>
          <w:sz w:val="24"/>
        </w:rPr>
        <w:t>Б.М.Справочное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пофизике.-</w:t>
      </w:r>
      <w:r>
        <w:rPr>
          <w:spacing w:val="-2"/>
          <w:sz w:val="24"/>
        </w:rPr>
        <w:t>М.:Наука,1984.</w:t>
      </w:r>
    </w:p>
    <w:p w:rsidR="005B0F23" w:rsidRDefault="00DE6A68">
      <w:pPr>
        <w:pStyle w:val="1"/>
        <w:spacing w:before="48"/>
        <w:ind w:left="821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учащихся</w:t>
      </w:r>
    </w:p>
    <w:p w:rsidR="005B0F23" w:rsidRDefault="00DE6A68">
      <w:pPr>
        <w:pStyle w:val="a4"/>
        <w:numPr>
          <w:ilvl w:val="0"/>
          <w:numId w:val="1"/>
        </w:numPr>
        <w:tabs>
          <w:tab w:val="left" w:pos="522"/>
        </w:tabs>
        <w:spacing w:before="37"/>
        <w:rPr>
          <w:sz w:val="24"/>
        </w:rPr>
      </w:pPr>
      <w:proofErr w:type="spellStart"/>
      <w:r>
        <w:rPr>
          <w:sz w:val="24"/>
        </w:rPr>
        <w:t>Кабардина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С.И.Измерения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пособие.-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М.Бином,2005.</w:t>
      </w:r>
    </w:p>
    <w:p w:rsidR="005B0F23" w:rsidRDefault="00DE6A68">
      <w:pPr>
        <w:pStyle w:val="a4"/>
        <w:numPr>
          <w:ilvl w:val="0"/>
          <w:numId w:val="1"/>
        </w:numPr>
        <w:tabs>
          <w:tab w:val="left" w:pos="522"/>
        </w:tabs>
        <w:spacing w:before="41"/>
        <w:rPr>
          <w:sz w:val="24"/>
        </w:rPr>
      </w:pPr>
      <w:r>
        <w:rPr>
          <w:sz w:val="24"/>
        </w:rPr>
        <w:t>Касьянов</w:t>
      </w:r>
      <w:r>
        <w:rPr>
          <w:spacing w:val="-5"/>
          <w:sz w:val="24"/>
        </w:rPr>
        <w:t xml:space="preserve"> </w:t>
      </w:r>
      <w:r>
        <w:rPr>
          <w:sz w:val="24"/>
        </w:rPr>
        <w:t>В.А.Физика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proofErr w:type="gramStart"/>
      <w:r>
        <w:rPr>
          <w:sz w:val="24"/>
        </w:rPr>
        <w:t>.-</w:t>
      </w:r>
      <w:proofErr w:type="gramEnd"/>
      <w:r>
        <w:rPr>
          <w:spacing w:val="-2"/>
          <w:sz w:val="24"/>
        </w:rPr>
        <w:t>М.:Дрофа,2001.</w:t>
      </w:r>
    </w:p>
    <w:p w:rsidR="005B0F23" w:rsidRDefault="00DE6A68">
      <w:pPr>
        <w:pStyle w:val="a4"/>
        <w:numPr>
          <w:ilvl w:val="0"/>
          <w:numId w:val="1"/>
        </w:numPr>
        <w:tabs>
          <w:tab w:val="left" w:pos="522"/>
        </w:tabs>
        <w:spacing w:before="41"/>
        <w:rPr>
          <w:sz w:val="24"/>
        </w:rPr>
      </w:pPr>
      <w:r>
        <w:rPr>
          <w:sz w:val="24"/>
        </w:rPr>
        <w:t>Перельман</w:t>
      </w:r>
      <w:r>
        <w:rPr>
          <w:spacing w:val="-7"/>
          <w:sz w:val="24"/>
        </w:rPr>
        <w:t xml:space="preserve"> </w:t>
      </w:r>
      <w:r>
        <w:rPr>
          <w:sz w:val="24"/>
        </w:rPr>
        <w:t>Я.И.Занимательная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1.-</w:t>
      </w:r>
      <w:r>
        <w:rPr>
          <w:spacing w:val="-2"/>
          <w:sz w:val="24"/>
        </w:rPr>
        <w:t>М.:Наука,1982.</w:t>
      </w:r>
    </w:p>
    <w:p w:rsidR="005B0F23" w:rsidRDefault="00DE6A68">
      <w:pPr>
        <w:pStyle w:val="a4"/>
        <w:numPr>
          <w:ilvl w:val="0"/>
          <w:numId w:val="1"/>
        </w:numPr>
        <w:tabs>
          <w:tab w:val="left" w:pos="522"/>
        </w:tabs>
        <w:spacing w:before="43"/>
        <w:rPr>
          <w:sz w:val="24"/>
        </w:rPr>
      </w:pPr>
      <w:r>
        <w:rPr>
          <w:sz w:val="24"/>
        </w:rPr>
        <w:t>Яворский</w:t>
      </w:r>
      <w:r>
        <w:rPr>
          <w:spacing w:val="-7"/>
          <w:sz w:val="24"/>
        </w:rPr>
        <w:t xml:space="preserve"> </w:t>
      </w:r>
      <w:r>
        <w:rPr>
          <w:sz w:val="24"/>
        </w:rPr>
        <w:t>Б.М.Справочное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пофизике.-</w:t>
      </w:r>
      <w:r>
        <w:rPr>
          <w:spacing w:val="-2"/>
          <w:sz w:val="24"/>
        </w:rPr>
        <w:t>М.:Наука,1984.</w:t>
      </w:r>
    </w:p>
    <w:sectPr w:rsidR="005B0F23" w:rsidSect="007F465F">
      <w:pgSz w:w="11910" w:h="16840"/>
      <w:pgMar w:top="1040" w:right="14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0779"/>
    <w:multiLevelType w:val="hybridMultilevel"/>
    <w:tmpl w:val="C2E8C394"/>
    <w:lvl w:ilvl="0" w:tplc="A058B920">
      <w:start w:val="3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B4DDDE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2" w:tplc="4BE283AC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DADCA7B6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4" w:tplc="904E9790">
      <w:numFmt w:val="bullet"/>
      <w:lvlText w:val="•"/>
      <w:lvlJc w:val="left"/>
      <w:pPr>
        <w:ind w:left="4450" w:hanging="240"/>
      </w:pPr>
      <w:rPr>
        <w:rFonts w:hint="default"/>
        <w:lang w:val="ru-RU" w:eastAsia="en-US" w:bidi="ar-SA"/>
      </w:rPr>
    </w:lvl>
    <w:lvl w:ilvl="5" w:tplc="0A4A2074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 w:tplc="5AA6EBCE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D65E6D1E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A064B54E">
      <w:numFmt w:val="bullet"/>
      <w:lvlText w:val="•"/>
      <w:lvlJc w:val="left"/>
      <w:pPr>
        <w:ind w:left="8381" w:hanging="240"/>
      </w:pPr>
      <w:rPr>
        <w:rFonts w:hint="default"/>
        <w:lang w:val="ru-RU" w:eastAsia="en-US" w:bidi="ar-SA"/>
      </w:rPr>
    </w:lvl>
  </w:abstractNum>
  <w:abstractNum w:abstractNumId="1">
    <w:nsid w:val="30806B5C"/>
    <w:multiLevelType w:val="hybridMultilevel"/>
    <w:tmpl w:val="0B343754"/>
    <w:lvl w:ilvl="0" w:tplc="0A3ACD6A">
      <w:start w:val="1"/>
      <w:numFmt w:val="decimal"/>
      <w:lvlText w:val="%1."/>
      <w:lvlJc w:val="left"/>
      <w:pPr>
        <w:ind w:left="5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16E9B0">
      <w:numFmt w:val="bullet"/>
      <w:lvlText w:val="•"/>
      <w:lvlJc w:val="left"/>
      <w:pPr>
        <w:ind w:left="1556" w:hanging="240"/>
      </w:pPr>
      <w:rPr>
        <w:rFonts w:hint="default"/>
        <w:lang w:val="ru-RU" w:eastAsia="en-US" w:bidi="ar-SA"/>
      </w:rPr>
    </w:lvl>
    <w:lvl w:ilvl="2" w:tplc="9B2EB398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3" w:tplc="4F862D72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4" w:tplc="DCDEF0A8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5" w:tplc="F56CE396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78060C44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EA16D62A">
      <w:numFmt w:val="bullet"/>
      <w:lvlText w:val="•"/>
      <w:lvlJc w:val="left"/>
      <w:pPr>
        <w:ind w:left="7416" w:hanging="240"/>
      </w:pPr>
      <w:rPr>
        <w:rFonts w:hint="default"/>
        <w:lang w:val="ru-RU" w:eastAsia="en-US" w:bidi="ar-SA"/>
      </w:rPr>
    </w:lvl>
    <w:lvl w:ilvl="8" w:tplc="B91C13AE">
      <w:numFmt w:val="bullet"/>
      <w:lvlText w:val="•"/>
      <w:lvlJc w:val="left"/>
      <w:pPr>
        <w:ind w:left="8393" w:hanging="240"/>
      </w:pPr>
      <w:rPr>
        <w:rFonts w:hint="default"/>
        <w:lang w:val="ru-RU" w:eastAsia="en-US" w:bidi="ar-SA"/>
      </w:rPr>
    </w:lvl>
  </w:abstractNum>
  <w:abstractNum w:abstractNumId="2">
    <w:nsid w:val="3433519A"/>
    <w:multiLevelType w:val="hybridMultilevel"/>
    <w:tmpl w:val="94C48742"/>
    <w:lvl w:ilvl="0" w:tplc="5F5CA8AC">
      <w:numFmt w:val="bullet"/>
      <w:lvlText w:val="-"/>
      <w:lvlJc w:val="left"/>
      <w:pPr>
        <w:ind w:left="282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DD0B536">
      <w:numFmt w:val="bullet"/>
      <w:lvlText w:val="•"/>
      <w:lvlJc w:val="left"/>
      <w:pPr>
        <w:ind w:left="1286" w:hanging="159"/>
      </w:pPr>
      <w:rPr>
        <w:rFonts w:hint="default"/>
        <w:lang w:val="ru-RU" w:eastAsia="en-US" w:bidi="ar-SA"/>
      </w:rPr>
    </w:lvl>
    <w:lvl w:ilvl="2" w:tplc="90E2CF86">
      <w:numFmt w:val="bullet"/>
      <w:lvlText w:val="•"/>
      <w:lvlJc w:val="left"/>
      <w:pPr>
        <w:ind w:left="2293" w:hanging="159"/>
      </w:pPr>
      <w:rPr>
        <w:rFonts w:hint="default"/>
        <w:lang w:val="ru-RU" w:eastAsia="en-US" w:bidi="ar-SA"/>
      </w:rPr>
    </w:lvl>
    <w:lvl w:ilvl="3" w:tplc="CBB0D0BE">
      <w:numFmt w:val="bullet"/>
      <w:lvlText w:val="•"/>
      <w:lvlJc w:val="left"/>
      <w:pPr>
        <w:ind w:left="3299" w:hanging="159"/>
      </w:pPr>
      <w:rPr>
        <w:rFonts w:hint="default"/>
        <w:lang w:val="ru-RU" w:eastAsia="en-US" w:bidi="ar-SA"/>
      </w:rPr>
    </w:lvl>
    <w:lvl w:ilvl="4" w:tplc="B850561A">
      <w:numFmt w:val="bullet"/>
      <w:lvlText w:val="•"/>
      <w:lvlJc w:val="left"/>
      <w:pPr>
        <w:ind w:left="4306" w:hanging="159"/>
      </w:pPr>
      <w:rPr>
        <w:rFonts w:hint="default"/>
        <w:lang w:val="ru-RU" w:eastAsia="en-US" w:bidi="ar-SA"/>
      </w:rPr>
    </w:lvl>
    <w:lvl w:ilvl="5" w:tplc="793461AA">
      <w:numFmt w:val="bullet"/>
      <w:lvlText w:val="•"/>
      <w:lvlJc w:val="left"/>
      <w:pPr>
        <w:ind w:left="5313" w:hanging="159"/>
      </w:pPr>
      <w:rPr>
        <w:rFonts w:hint="default"/>
        <w:lang w:val="ru-RU" w:eastAsia="en-US" w:bidi="ar-SA"/>
      </w:rPr>
    </w:lvl>
    <w:lvl w:ilvl="6" w:tplc="53182758">
      <w:numFmt w:val="bullet"/>
      <w:lvlText w:val="•"/>
      <w:lvlJc w:val="left"/>
      <w:pPr>
        <w:ind w:left="6319" w:hanging="159"/>
      </w:pPr>
      <w:rPr>
        <w:rFonts w:hint="default"/>
        <w:lang w:val="ru-RU" w:eastAsia="en-US" w:bidi="ar-SA"/>
      </w:rPr>
    </w:lvl>
    <w:lvl w:ilvl="7" w:tplc="CA884524">
      <w:numFmt w:val="bullet"/>
      <w:lvlText w:val="•"/>
      <w:lvlJc w:val="left"/>
      <w:pPr>
        <w:ind w:left="7326" w:hanging="159"/>
      </w:pPr>
      <w:rPr>
        <w:rFonts w:hint="default"/>
        <w:lang w:val="ru-RU" w:eastAsia="en-US" w:bidi="ar-SA"/>
      </w:rPr>
    </w:lvl>
    <w:lvl w:ilvl="8" w:tplc="D980BE84">
      <w:numFmt w:val="bullet"/>
      <w:lvlText w:val="•"/>
      <w:lvlJc w:val="left"/>
      <w:pPr>
        <w:ind w:left="8333" w:hanging="159"/>
      </w:pPr>
      <w:rPr>
        <w:rFonts w:hint="default"/>
        <w:lang w:val="ru-RU" w:eastAsia="en-US" w:bidi="ar-SA"/>
      </w:rPr>
    </w:lvl>
  </w:abstractNum>
  <w:abstractNum w:abstractNumId="3">
    <w:nsid w:val="34FB3432"/>
    <w:multiLevelType w:val="hybridMultilevel"/>
    <w:tmpl w:val="544C7104"/>
    <w:lvl w:ilvl="0" w:tplc="287A5C1A">
      <w:numFmt w:val="bullet"/>
      <w:lvlText w:val=""/>
      <w:lvlJc w:val="left"/>
      <w:pPr>
        <w:ind w:left="10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A6BC32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40789CC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109C8F4E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42FC08B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4F8413B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823E1D60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55B8D95A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 w:tplc="06B6F0A8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</w:abstractNum>
  <w:abstractNum w:abstractNumId="4">
    <w:nsid w:val="3ABF0014"/>
    <w:multiLevelType w:val="hybridMultilevel"/>
    <w:tmpl w:val="67963CDA"/>
    <w:lvl w:ilvl="0" w:tplc="E0F0F258">
      <w:numFmt w:val="bullet"/>
      <w:lvlText w:val="-"/>
      <w:lvlJc w:val="left"/>
      <w:pPr>
        <w:ind w:left="84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0C4D6DC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2" w:tplc="6968475A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3" w:tplc="BABC61C8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4" w:tplc="932A4D4E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5" w:tplc="42E830F8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F6BE78AE">
      <w:numFmt w:val="bullet"/>
      <w:lvlText w:val="•"/>
      <w:lvlJc w:val="left"/>
      <w:pPr>
        <w:ind w:left="6543" w:hanging="140"/>
      </w:pPr>
      <w:rPr>
        <w:rFonts w:hint="default"/>
        <w:lang w:val="ru-RU" w:eastAsia="en-US" w:bidi="ar-SA"/>
      </w:rPr>
    </w:lvl>
    <w:lvl w:ilvl="7" w:tplc="083E8BE6">
      <w:numFmt w:val="bullet"/>
      <w:lvlText w:val="•"/>
      <w:lvlJc w:val="left"/>
      <w:pPr>
        <w:ind w:left="7494" w:hanging="140"/>
      </w:pPr>
      <w:rPr>
        <w:rFonts w:hint="default"/>
        <w:lang w:val="ru-RU" w:eastAsia="en-US" w:bidi="ar-SA"/>
      </w:rPr>
    </w:lvl>
    <w:lvl w:ilvl="8" w:tplc="87880822">
      <w:numFmt w:val="bullet"/>
      <w:lvlText w:val="•"/>
      <w:lvlJc w:val="left"/>
      <w:pPr>
        <w:ind w:left="8445" w:hanging="140"/>
      </w:pPr>
      <w:rPr>
        <w:rFonts w:hint="default"/>
        <w:lang w:val="ru-RU" w:eastAsia="en-US" w:bidi="ar-SA"/>
      </w:rPr>
    </w:lvl>
  </w:abstractNum>
  <w:abstractNum w:abstractNumId="5">
    <w:nsid w:val="610D755B"/>
    <w:multiLevelType w:val="hybridMultilevel"/>
    <w:tmpl w:val="D3C604CC"/>
    <w:lvl w:ilvl="0" w:tplc="4250674C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860EE6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2" w:tplc="C876146A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75D4E2E2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4" w:tplc="B760801E">
      <w:numFmt w:val="bullet"/>
      <w:lvlText w:val="•"/>
      <w:lvlJc w:val="left"/>
      <w:pPr>
        <w:ind w:left="4450" w:hanging="240"/>
      </w:pPr>
      <w:rPr>
        <w:rFonts w:hint="default"/>
        <w:lang w:val="ru-RU" w:eastAsia="en-US" w:bidi="ar-SA"/>
      </w:rPr>
    </w:lvl>
    <w:lvl w:ilvl="5" w:tplc="7A662396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 w:tplc="96EED71A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BA8AC3DA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2F46FA26">
      <w:numFmt w:val="bullet"/>
      <w:lvlText w:val="•"/>
      <w:lvlJc w:val="left"/>
      <w:pPr>
        <w:ind w:left="8381" w:hanging="240"/>
      </w:pPr>
      <w:rPr>
        <w:rFonts w:hint="default"/>
        <w:lang w:val="ru-RU" w:eastAsia="en-US" w:bidi="ar-SA"/>
      </w:rPr>
    </w:lvl>
  </w:abstractNum>
  <w:abstractNum w:abstractNumId="6">
    <w:nsid w:val="69007E6D"/>
    <w:multiLevelType w:val="hybridMultilevel"/>
    <w:tmpl w:val="F5ECFC1A"/>
    <w:lvl w:ilvl="0" w:tplc="04520C72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39E14D2">
      <w:start w:val="1"/>
      <w:numFmt w:val="decimal"/>
      <w:lvlText w:val="%2"/>
      <w:lvlJc w:val="left"/>
      <w:pPr>
        <w:ind w:left="7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6B8A8DE">
      <w:numFmt w:val="bullet"/>
      <w:lvlText w:val="•"/>
      <w:lvlJc w:val="left"/>
      <w:pPr>
        <w:ind w:left="1771" w:hanging="240"/>
      </w:pPr>
      <w:rPr>
        <w:rFonts w:hint="default"/>
        <w:lang w:val="ru-RU" w:eastAsia="en-US" w:bidi="ar-SA"/>
      </w:rPr>
    </w:lvl>
    <w:lvl w:ilvl="3" w:tplc="FB8E2544">
      <w:numFmt w:val="bullet"/>
      <w:lvlText w:val="•"/>
      <w:lvlJc w:val="left"/>
      <w:pPr>
        <w:ind w:left="2843" w:hanging="240"/>
      </w:pPr>
      <w:rPr>
        <w:rFonts w:hint="default"/>
        <w:lang w:val="ru-RU" w:eastAsia="en-US" w:bidi="ar-SA"/>
      </w:rPr>
    </w:lvl>
    <w:lvl w:ilvl="4" w:tplc="04AA6E0A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5" w:tplc="E77E54CE">
      <w:numFmt w:val="bullet"/>
      <w:lvlText w:val="•"/>
      <w:lvlJc w:val="left"/>
      <w:pPr>
        <w:ind w:left="4987" w:hanging="240"/>
      </w:pPr>
      <w:rPr>
        <w:rFonts w:hint="default"/>
        <w:lang w:val="ru-RU" w:eastAsia="en-US" w:bidi="ar-SA"/>
      </w:rPr>
    </w:lvl>
    <w:lvl w:ilvl="6" w:tplc="E376A2D6">
      <w:numFmt w:val="bullet"/>
      <w:lvlText w:val="•"/>
      <w:lvlJc w:val="left"/>
      <w:pPr>
        <w:ind w:left="6059" w:hanging="240"/>
      </w:pPr>
      <w:rPr>
        <w:rFonts w:hint="default"/>
        <w:lang w:val="ru-RU" w:eastAsia="en-US" w:bidi="ar-SA"/>
      </w:rPr>
    </w:lvl>
    <w:lvl w:ilvl="7" w:tplc="5B54FD80">
      <w:numFmt w:val="bullet"/>
      <w:lvlText w:val="•"/>
      <w:lvlJc w:val="left"/>
      <w:pPr>
        <w:ind w:left="7130" w:hanging="240"/>
      </w:pPr>
      <w:rPr>
        <w:rFonts w:hint="default"/>
        <w:lang w:val="ru-RU" w:eastAsia="en-US" w:bidi="ar-SA"/>
      </w:rPr>
    </w:lvl>
    <w:lvl w:ilvl="8" w:tplc="BEE87714">
      <w:numFmt w:val="bullet"/>
      <w:lvlText w:val="•"/>
      <w:lvlJc w:val="left"/>
      <w:pPr>
        <w:ind w:left="8202" w:hanging="240"/>
      </w:pPr>
      <w:rPr>
        <w:rFonts w:hint="default"/>
        <w:lang w:val="ru-RU" w:eastAsia="en-US" w:bidi="ar-SA"/>
      </w:rPr>
    </w:lvl>
  </w:abstractNum>
  <w:abstractNum w:abstractNumId="7">
    <w:nsid w:val="6D1B785C"/>
    <w:multiLevelType w:val="hybridMultilevel"/>
    <w:tmpl w:val="6BD078E2"/>
    <w:lvl w:ilvl="0" w:tplc="FBEE60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368478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2" w:tplc="9424BE04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4F0AC0C8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4" w:tplc="6DB894EC">
      <w:numFmt w:val="bullet"/>
      <w:lvlText w:val="•"/>
      <w:lvlJc w:val="left"/>
      <w:pPr>
        <w:ind w:left="4450" w:hanging="240"/>
      </w:pPr>
      <w:rPr>
        <w:rFonts w:hint="default"/>
        <w:lang w:val="ru-RU" w:eastAsia="en-US" w:bidi="ar-SA"/>
      </w:rPr>
    </w:lvl>
    <w:lvl w:ilvl="5" w:tplc="BCCEA1EA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 w:tplc="1B62FB64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CF0CA5F2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AF7A59B4">
      <w:numFmt w:val="bullet"/>
      <w:lvlText w:val="•"/>
      <w:lvlJc w:val="left"/>
      <w:pPr>
        <w:ind w:left="8381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0F23"/>
    <w:rsid w:val="005B0F23"/>
    <w:rsid w:val="005F7DA1"/>
    <w:rsid w:val="007F465F"/>
    <w:rsid w:val="00DE6A68"/>
    <w:rsid w:val="00EB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5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F465F"/>
    <w:pPr>
      <w:ind w:left="2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46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465F"/>
    <w:pPr>
      <w:ind w:left="28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F465F"/>
    <w:pPr>
      <w:ind w:left="522" w:hanging="240"/>
    </w:pPr>
  </w:style>
  <w:style w:type="paragraph" w:customStyle="1" w:styleId="TableParagraph">
    <w:name w:val="Table Paragraph"/>
    <w:basedOn w:val="a"/>
    <w:uiPriority w:val="1"/>
    <w:qFormat/>
    <w:rsid w:val="007F465F"/>
  </w:style>
  <w:style w:type="paragraph" w:styleId="a5">
    <w:name w:val="Balloon Text"/>
    <w:basedOn w:val="a"/>
    <w:link w:val="a6"/>
    <w:uiPriority w:val="99"/>
    <w:semiHidden/>
    <w:unhideWhenUsed/>
    <w:rsid w:val="00DE6A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A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2537</Words>
  <Characters>14462</Characters>
  <Application>Microsoft Office Word</Application>
  <DocSecurity>0</DocSecurity>
  <Lines>120</Lines>
  <Paragraphs>33</Paragraphs>
  <ScaleCrop>false</ScaleCrop>
  <Company/>
  <LinksUpToDate>false</LinksUpToDate>
  <CharactersWithSpaces>16966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 Windows</cp:lastModifiedBy>
  <cp:revision>4</cp:revision>
  <dcterms:created xsi:type="dcterms:W3CDTF">2024-04-24T10:18:00Z</dcterms:created>
  <dcterms:modified xsi:type="dcterms:W3CDTF">2024-09-05T18:37:00Z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2024-04-24T00:00:00Z</vt:filetime>
  </property>
  <property fmtid="{D5CDD505-2E9C-101B-9397-08002B2CF9AE}" pid="5" name="Producer">
    <vt:lpwstr>Microsoft® Word 2016</vt:lpwstr>
  </property>
</Properties>
</file>